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A3" w:rsidRDefault="00BE41A3" w:rsidP="00BE41A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Утверждаю:   </w:t>
      </w:r>
      <w:proofErr w:type="gramEnd"/>
      <w:r>
        <w:rPr>
          <w:b/>
          <w:sz w:val="28"/>
          <w:szCs w:val="28"/>
        </w:rPr>
        <w:t xml:space="preserve">                                            Согласовано:</w:t>
      </w:r>
    </w:p>
    <w:p w:rsidR="00BE41A3" w:rsidRDefault="00BE41A3" w:rsidP="00BE41A3">
      <w:pPr>
        <w:rPr>
          <w:sz w:val="28"/>
          <w:szCs w:val="28"/>
        </w:rPr>
      </w:pPr>
    </w:p>
    <w:p w:rsidR="00BE41A3" w:rsidRPr="003E1C04" w:rsidRDefault="00BE41A3" w:rsidP="00BE41A3">
      <w:pPr>
        <w:rPr>
          <w:b/>
          <w:sz w:val="28"/>
          <w:szCs w:val="28"/>
        </w:rPr>
      </w:pPr>
      <w:r w:rsidRPr="003E1C04">
        <w:rPr>
          <w:b/>
          <w:sz w:val="28"/>
          <w:szCs w:val="28"/>
        </w:rPr>
        <w:t>Председатель Сар</w:t>
      </w:r>
      <w:r w:rsidR="003E1C04">
        <w:rPr>
          <w:b/>
          <w:sz w:val="28"/>
          <w:szCs w:val="28"/>
        </w:rPr>
        <w:t xml:space="preserve">атовской                    </w:t>
      </w:r>
      <w:r w:rsidRPr="003E1C04">
        <w:rPr>
          <w:b/>
          <w:sz w:val="28"/>
          <w:szCs w:val="28"/>
        </w:rPr>
        <w:t>Министр молодежной политики,</w:t>
      </w:r>
    </w:p>
    <w:p w:rsidR="00BE41A3" w:rsidRPr="003E1C04" w:rsidRDefault="00BE41A3" w:rsidP="00BE41A3">
      <w:pPr>
        <w:rPr>
          <w:b/>
          <w:sz w:val="28"/>
          <w:szCs w:val="28"/>
        </w:rPr>
      </w:pPr>
      <w:r w:rsidRPr="003E1C04">
        <w:rPr>
          <w:b/>
          <w:sz w:val="28"/>
          <w:szCs w:val="28"/>
        </w:rPr>
        <w:t>региональной «</w:t>
      </w:r>
      <w:r w:rsidR="003E1C04">
        <w:rPr>
          <w:b/>
          <w:sz w:val="28"/>
          <w:szCs w:val="28"/>
        </w:rPr>
        <w:t xml:space="preserve">Ассоциации                   </w:t>
      </w:r>
      <w:r w:rsidRPr="003E1C04">
        <w:rPr>
          <w:b/>
          <w:sz w:val="28"/>
          <w:szCs w:val="28"/>
        </w:rPr>
        <w:t xml:space="preserve">спорта и туризма Саратовской                        </w:t>
      </w:r>
    </w:p>
    <w:p w:rsidR="00BE41A3" w:rsidRPr="003E1C04" w:rsidRDefault="00BE41A3" w:rsidP="00BE41A3">
      <w:pPr>
        <w:rPr>
          <w:b/>
          <w:sz w:val="28"/>
          <w:szCs w:val="28"/>
        </w:rPr>
      </w:pPr>
      <w:r w:rsidRPr="003E1C04">
        <w:rPr>
          <w:b/>
          <w:sz w:val="28"/>
          <w:szCs w:val="28"/>
        </w:rPr>
        <w:t xml:space="preserve">по прыжкам в </w:t>
      </w:r>
      <w:proofErr w:type="gramStart"/>
      <w:r w:rsidRPr="003E1C04">
        <w:rPr>
          <w:b/>
          <w:sz w:val="28"/>
          <w:szCs w:val="28"/>
        </w:rPr>
        <w:t xml:space="preserve">воду»  </w:t>
      </w:r>
      <w:r w:rsidR="003E1C04">
        <w:rPr>
          <w:b/>
          <w:sz w:val="28"/>
          <w:szCs w:val="28"/>
        </w:rPr>
        <w:t xml:space="preserve"> </w:t>
      </w:r>
      <w:proofErr w:type="gramEnd"/>
      <w:r w:rsidR="003E1C04">
        <w:rPr>
          <w:b/>
          <w:sz w:val="28"/>
          <w:szCs w:val="28"/>
        </w:rPr>
        <w:t xml:space="preserve">                             </w:t>
      </w:r>
      <w:r w:rsidRPr="003E1C04">
        <w:rPr>
          <w:b/>
          <w:sz w:val="28"/>
          <w:szCs w:val="28"/>
        </w:rPr>
        <w:t xml:space="preserve"> области      </w:t>
      </w:r>
    </w:p>
    <w:p w:rsidR="00BE41A3" w:rsidRPr="003E1C04" w:rsidRDefault="00BE41A3" w:rsidP="00BE41A3">
      <w:pPr>
        <w:rPr>
          <w:b/>
          <w:sz w:val="28"/>
          <w:szCs w:val="28"/>
        </w:rPr>
      </w:pPr>
      <w:r w:rsidRPr="003E1C04">
        <w:rPr>
          <w:b/>
          <w:sz w:val="28"/>
          <w:szCs w:val="28"/>
        </w:rPr>
        <w:t xml:space="preserve">                                                                           </w:t>
      </w:r>
    </w:p>
    <w:p w:rsidR="00BE41A3" w:rsidRPr="003E1C04" w:rsidRDefault="00BE41A3" w:rsidP="00BE41A3">
      <w:pPr>
        <w:rPr>
          <w:b/>
          <w:sz w:val="28"/>
          <w:szCs w:val="28"/>
        </w:rPr>
      </w:pPr>
    </w:p>
    <w:p w:rsidR="00BE41A3" w:rsidRPr="003E1C04" w:rsidRDefault="003E1C04" w:rsidP="00BE41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 </w:t>
      </w:r>
      <w:r w:rsidR="00BE41A3" w:rsidRPr="003E1C04">
        <w:rPr>
          <w:b/>
          <w:sz w:val="28"/>
          <w:szCs w:val="28"/>
        </w:rPr>
        <w:t xml:space="preserve">Столбов А.Н.          </w:t>
      </w:r>
      <w:r>
        <w:rPr>
          <w:b/>
          <w:sz w:val="28"/>
          <w:szCs w:val="28"/>
        </w:rPr>
        <w:t xml:space="preserve">    _______________</w:t>
      </w:r>
      <w:r w:rsidR="00F62398" w:rsidRPr="003E1C04">
        <w:rPr>
          <w:b/>
          <w:sz w:val="28"/>
          <w:szCs w:val="28"/>
        </w:rPr>
        <w:t>Абросимов А</w:t>
      </w:r>
      <w:r w:rsidR="00BE41A3" w:rsidRPr="003E1C04">
        <w:rPr>
          <w:b/>
          <w:sz w:val="28"/>
          <w:szCs w:val="28"/>
        </w:rPr>
        <w:t>.В.</w:t>
      </w:r>
    </w:p>
    <w:p w:rsidR="00BE41A3" w:rsidRPr="003E1C04" w:rsidRDefault="00BE41A3" w:rsidP="00BE41A3">
      <w:pPr>
        <w:rPr>
          <w:b/>
          <w:sz w:val="40"/>
          <w:szCs w:val="40"/>
        </w:rPr>
      </w:pPr>
    </w:p>
    <w:p w:rsidR="00BE41A3" w:rsidRDefault="00BE41A3" w:rsidP="00BE41A3">
      <w:pPr>
        <w:jc w:val="center"/>
        <w:rPr>
          <w:b/>
          <w:bCs/>
          <w:sz w:val="28"/>
          <w:szCs w:val="28"/>
        </w:rPr>
      </w:pPr>
    </w:p>
    <w:p w:rsidR="00BE41A3" w:rsidRDefault="00BE41A3" w:rsidP="00BE41A3">
      <w:pPr>
        <w:jc w:val="center"/>
        <w:rPr>
          <w:b/>
          <w:bCs/>
          <w:sz w:val="28"/>
          <w:szCs w:val="28"/>
        </w:rPr>
      </w:pPr>
    </w:p>
    <w:p w:rsidR="00BE41A3" w:rsidRDefault="00BE41A3" w:rsidP="00BE41A3">
      <w:pPr>
        <w:jc w:val="center"/>
        <w:rPr>
          <w:b/>
          <w:bCs/>
          <w:sz w:val="28"/>
          <w:szCs w:val="28"/>
        </w:rPr>
      </w:pPr>
    </w:p>
    <w:p w:rsidR="00BE41A3" w:rsidRDefault="00BE41A3" w:rsidP="00BE41A3">
      <w:pPr>
        <w:jc w:val="center"/>
        <w:rPr>
          <w:b/>
          <w:bCs/>
          <w:sz w:val="28"/>
          <w:szCs w:val="28"/>
        </w:rPr>
      </w:pPr>
    </w:p>
    <w:p w:rsidR="00BE41A3" w:rsidRDefault="00BE41A3" w:rsidP="00BE41A3">
      <w:pPr>
        <w:jc w:val="center"/>
        <w:rPr>
          <w:b/>
          <w:bCs/>
          <w:sz w:val="28"/>
          <w:szCs w:val="28"/>
        </w:rPr>
      </w:pPr>
    </w:p>
    <w:p w:rsidR="00BE41A3" w:rsidRDefault="00BE41A3" w:rsidP="00BE41A3">
      <w:pPr>
        <w:jc w:val="center"/>
        <w:rPr>
          <w:b/>
          <w:bCs/>
          <w:sz w:val="28"/>
          <w:szCs w:val="28"/>
        </w:rPr>
      </w:pPr>
    </w:p>
    <w:p w:rsidR="00BE41A3" w:rsidRDefault="00BE41A3" w:rsidP="00BE41A3">
      <w:pPr>
        <w:jc w:val="center"/>
        <w:rPr>
          <w:b/>
          <w:bCs/>
          <w:sz w:val="28"/>
          <w:szCs w:val="28"/>
        </w:rPr>
      </w:pPr>
    </w:p>
    <w:p w:rsidR="00BE41A3" w:rsidRPr="00EB6CC6" w:rsidRDefault="00840018" w:rsidP="00BE41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  <w:bookmarkStart w:id="0" w:name="_GoBack"/>
      <w:bookmarkEnd w:id="0"/>
    </w:p>
    <w:p w:rsidR="00EB6CC6" w:rsidRPr="00EB6CC6" w:rsidRDefault="00BE41A3" w:rsidP="00BE41A3">
      <w:pPr>
        <w:jc w:val="center"/>
        <w:rPr>
          <w:b/>
          <w:bCs/>
          <w:sz w:val="32"/>
          <w:szCs w:val="32"/>
        </w:rPr>
      </w:pPr>
      <w:r w:rsidRPr="00EB6CC6">
        <w:rPr>
          <w:b/>
          <w:bCs/>
          <w:sz w:val="32"/>
          <w:szCs w:val="32"/>
        </w:rPr>
        <w:t>о Всероссийских соре</w:t>
      </w:r>
      <w:r w:rsidR="00E43845" w:rsidRPr="00EB6CC6">
        <w:rPr>
          <w:b/>
          <w:bCs/>
          <w:sz w:val="32"/>
          <w:szCs w:val="32"/>
        </w:rPr>
        <w:t>внованиях</w:t>
      </w:r>
      <w:r w:rsidR="00EB6CC6" w:rsidRPr="00EB6CC6">
        <w:rPr>
          <w:b/>
          <w:bCs/>
          <w:sz w:val="32"/>
          <w:szCs w:val="32"/>
        </w:rPr>
        <w:t xml:space="preserve"> по прыжкам в воду</w:t>
      </w:r>
      <w:r w:rsidR="00E43845" w:rsidRPr="00EB6CC6">
        <w:rPr>
          <w:b/>
          <w:bCs/>
          <w:sz w:val="32"/>
          <w:szCs w:val="32"/>
        </w:rPr>
        <w:t xml:space="preserve"> </w:t>
      </w:r>
    </w:p>
    <w:p w:rsidR="00BE41A3" w:rsidRPr="00EB6CC6" w:rsidRDefault="00E43845" w:rsidP="00BE41A3">
      <w:pPr>
        <w:jc w:val="center"/>
        <w:rPr>
          <w:b/>
          <w:bCs/>
          <w:sz w:val="32"/>
          <w:szCs w:val="32"/>
        </w:rPr>
      </w:pPr>
      <w:r w:rsidRPr="00EB6CC6">
        <w:rPr>
          <w:b/>
          <w:bCs/>
          <w:sz w:val="32"/>
          <w:szCs w:val="32"/>
        </w:rPr>
        <w:t>«</w:t>
      </w:r>
      <w:r w:rsidR="00BE41A3" w:rsidRPr="00EB6CC6">
        <w:rPr>
          <w:b/>
          <w:bCs/>
          <w:sz w:val="32"/>
          <w:szCs w:val="32"/>
        </w:rPr>
        <w:t xml:space="preserve">Кубок Поволжья» </w:t>
      </w:r>
    </w:p>
    <w:p w:rsidR="00BE41A3" w:rsidRDefault="003E1C04" w:rsidP="00BE41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 w:rsidR="00BE41A3" w:rsidRPr="00EB6CC6">
        <w:rPr>
          <w:b/>
          <w:bCs/>
          <w:sz w:val="32"/>
          <w:szCs w:val="32"/>
        </w:rPr>
        <w:t xml:space="preserve"> года</w:t>
      </w:r>
    </w:p>
    <w:p w:rsidR="00C549E2" w:rsidRPr="00EB6CC6" w:rsidRDefault="00C549E2" w:rsidP="00BE41A3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номер – код вида спорта: 0390001611Я</w:t>
      </w:r>
    </w:p>
    <w:p w:rsidR="00BE41A3" w:rsidRDefault="00BE41A3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Default="00EB6CC6" w:rsidP="00BE41A3">
      <w:pPr>
        <w:jc w:val="center"/>
        <w:rPr>
          <w:b/>
          <w:bCs/>
          <w:sz w:val="28"/>
          <w:szCs w:val="28"/>
        </w:rPr>
      </w:pPr>
    </w:p>
    <w:p w:rsidR="00EB6CC6" w:rsidRPr="00CE1808" w:rsidRDefault="00EB6CC6" w:rsidP="00DC4744">
      <w:pPr>
        <w:jc w:val="center"/>
        <w:rPr>
          <w:b/>
          <w:bCs/>
          <w:sz w:val="28"/>
          <w:szCs w:val="28"/>
        </w:rPr>
      </w:pPr>
      <w:r w:rsidRPr="00CE1808">
        <w:rPr>
          <w:b/>
          <w:bCs/>
          <w:sz w:val="28"/>
          <w:szCs w:val="28"/>
        </w:rPr>
        <w:t>Саратов</w:t>
      </w:r>
    </w:p>
    <w:p w:rsidR="00BE41A3" w:rsidRDefault="00BE41A3" w:rsidP="00BE41A3">
      <w:pPr>
        <w:jc w:val="center"/>
        <w:rPr>
          <w:b/>
          <w:bCs/>
          <w:sz w:val="28"/>
          <w:szCs w:val="28"/>
        </w:rPr>
      </w:pPr>
    </w:p>
    <w:p w:rsidR="007664A7" w:rsidRDefault="007664A7" w:rsidP="00766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7664A7" w:rsidRDefault="007664A7" w:rsidP="007664A7">
      <w:pPr>
        <w:ind w:firstLine="708"/>
        <w:jc w:val="both"/>
        <w:rPr>
          <w:sz w:val="28"/>
          <w:szCs w:val="28"/>
        </w:rPr>
      </w:pPr>
    </w:p>
    <w:p w:rsidR="007664A7" w:rsidRDefault="007664A7" w:rsidP="00766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Всероссий</w:t>
      </w:r>
      <w:r w:rsidR="003E1C04">
        <w:rPr>
          <w:sz w:val="28"/>
          <w:szCs w:val="28"/>
        </w:rPr>
        <w:t>ские спортивные соревнования,</w:t>
      </w:r>
      <w:r>
        <w:rPr>
          <w:sz w:val="28"/>
          <w:szCs w:val="28"/>
        </w:rPr>
        <w:t xml:space="preserve"> проводятся на основании приказа </w:t>
      </w:r>
      <w:r>
        <w:rPr>
          <w:bCs/>
          <w:sz w:val="28"/>
          <w:szCs w:val="28"/>
        </w:rPr>
        <w:t>Министерства спорта, туризма и молодежной политики Российской Федерации</w:t>
      </w:r>
      <w:r>
        <w:rPr>
          <w:sz w:val="28"/>
          <w:szCs w:val="28"/>
        </w:rPr>
        <w:t xml:space="preserve"> о государственной аккредитации Общероссийской общественной организации-Российско</w:t>
      </w:r>
      <w:r w:rsidR="003E1C04">
        <w:rPr>
          <w:sz w:val="28"/>
          <w:szCs w:val="28"/>
        </w:rPr>
        <w:t>й федерации прыжков в воду от 06.04.2016г. № 384</w:t>
      </w:r>
      <w:r>
        <w:rPr>
          <w:sz w:val="28"/>
          <w:szCs w:val="28"/>
        </w:rPr>
        <w:t xml:space="preserve">, согласно решению Президиума </w:t>
      </w:r>
      <w:r w:rsidR="003E1C04">
        <w:rPr>
          <w:sz w:val="28"/>
          <w:szCs w:val="28"/>
        </w:rPr>
        <w:t xml:space="preserve">и исполкома </w:t>
      </w:r>
      <w:r>
        <w:rPr>
          <w:sz w:val="28"/>
          <w:szCs w:val="28"/>
        </w:rPr>
        <w:t>Общероссийской общественной организации-Российско</w:t>
      </w:r>
      <w:r w:rsidR="00077862">
        <w:rPr>
          <w:sz w:val="28"/>
          <w:szCs w:val="28"/>
        </w:rPr>
        <w:t>й федерации прыжков в воду и</w:t>
      </w:r>
      <w:r>
        <w:rPr>
          <w:sz w:val="28"/>
          <w:szCs w:val="28"/>
        </w:rPr>
        <w:t xml:space="preserve"> в соответствии с Единым календарным планом межрегиональных, всероссийских и международных физкультурных мероприятий и спортивных мероприятий на 2018 год, утвержденным Министерством спорта Российской Федерации (далее – </w:t>
      </w:r>
      <w:proofErr w:type="spellStart"/>
      <w:r>
        <w:rPr>
          <w:sz w:val="28"/>
          <w:szCs w:val="28"/>
        </w:rPr>
        <w:t>Минспорт</w:t>
      </w:r>
      <w:proofErr w:type="spellEnd"/>
      <w:r>
        <w:rPr>
          <w:sz w:val="28"/>
          <w:szCs w:val="28"/>
        </w:rPr>
        <w:t xml:space="preserve"> России).</w:t>
      </w:r>
    </w:p>
    <w:p w:rsidR="007664A7" w:rsidRDefault="007664A7" w:rsidP="00766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соревнования проводятся в соответствии </w:t>
      </w:r>
      <w:r>
        <w:rPr>
          <w:bCs/>
          <w:sz w:val="28"/>
          <w:szCs w:val="28"/>
        </w:rPr>
        <w:t>с правилами вида спорта «прыжки в воду», утвержденными приказом Министерства спорта Российской Федерации от 23 декабря 2013г.№ 1109.</w:t>
      </w:r>
    </w:p>
    <w:p w:rsidR="007664A7" w:rsidRDefault="007664A7" w:rsidP="00766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Спортивные соревнования проводятся с целью развития прыжков в воду в Российской Федерации.</w:t>
      </w:r>
    </w:p>
    <w:p w:rsidR="007664A7" w:rsidRDefault="007664A7" w:rsidP="00766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7664A7" w:rsidRDefault="007664A7" w:rsidP="00766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сильнейших спортсменов для формирования списка кандидатов в спортивные сборные команды Российской Федерации;</w:t>
      </w:r>
    </w:p>
    <w:p w:rsidR="007664A7" w:rsidRDefault="007664A7" w:rsidP="00766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отбор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Федерации;</w:t>
      </w:r>
    </w:p>
    <w:p w:rsidR="007664A7" w:rsidRDefault="007664A7" w:rsidP="007664A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в) подготовка спортивной сборной команды Российской Федерации для участия в чемпионатах мира, Европы и других международных спортивных соревнованиях согласно календарному плану Международной Федерации водных видов спорта (</w:t>
      </w:r>
      <w:r>
        <w:rPr>
          <w:sz w:val="28"/>
          <w:szCs w:val="28"/>
          <w:lang w:val="en-US"/>
        </w:rPr>
        <w:t>FINA</w:t>
      </w:r>
      <w:r>
        <w:rPr>
          <w:sz w:val="28"/>
          <w:szCs w:val="28"/>
        </w:rPr>
        <w:t>) и Европейской Лиги водных видов спорта (</w:t>
      </w:r>
      <w:r>
        <w:rPr>
          <w:bCs/>
          <w:sz w:val="28"/>
          <w:szCs w:val="28"/>
        </w:rPr>
        <w:t>LEN);</w:t>
      </w:r>
    </w:p>
    <w:p w:rsidR="007664A7" w:rsidRDefault="007664A7" w:rsidP="007664A7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г) подготовка спортивного резерва;</w:t>
      </w:r>
    </w:p>
    <w:p w:rsidR="007664A7" w:rsidRDefault="007664A7" w:rsidP="007664A7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д) повышение спортивного мастерства лиц, занимающихся прыжками в воду;</w:t>
      </w:r>
    </w:p>
    <w:p w:rsidR="007664A7" w:rsidRDefault="007664A7" w:rsidP="007664A7">
      <w:pPr>
        <w:ind w:left="720" w:hanging="12"/>
        <w:jc w:val="both"/>
        <w:rPr>
          <w:sz w:val="28"/>
          <w:szCs w:val="28"/>
        </w:rPr>
      </w:pPr>
      <w:r>
        <w:rPr>
          <w:sz w:val="28"/>
          <w:szCs w:val="28"/>
        </w:rPr>
        <w:t>е) популяризация вида спорта – прыжки в воду.</w:t>
      </w:r>
    </w:p>
    <w:p w:rsidR="007664A7" w:rsidRDefault="007664A7" w:rsidP="00766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7664A7" w:rsidRDefault="007664A7" w:rsidP="00766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7664A7" w:rsidRDefault="007664A7" w:rsidP="007664A7">
      <w:pPr>
        <w:ind w:firstLine="426"/>
        <w:jc w:val="both"/>
      </w:pPr>
      <w:r>
        <w:rPr>
          <w:sz w:val="28"/>
          <w:szCs w:val="28"/>
        </w:rPr>
        <w:t xml:space="preserve">4. Настоящее Положение является основанием для командирования спортсменов, тренеров и судей на спортивные соревнования органами исполнительной власти субъектов Российской Федерации в области физической культуры и спорта при наличии вызова от Федерального </w:t>
      </w:r>
      <w:r>
        <w:rPr>
          <w:sz w:val="28"/>
          <w:szCs w:val="28"/>
        </w:rPr>
        <w:lastRenderedPageBreak/>
        <w:t>государственного бюджетного учреждения «Центр спортивной подготовки сборных команд России» (далее – ФГБУ «ЦСП»), и от Федерального государственного бюджетного учреждения «Федеральный центр подготовки спортивного резерва» (далее – ФГБУ ФЦПСР).</w:t>
      </w:r>
    </w:p>
    <w:p w:rsidR="007664A7" w:rsidRPr="00E73F4B" w:rsidRDefault="007664A7" w:rsidP="007664A7">
      <w:pPr>
        <w:jc w:val="center"/>
        <w:rPr>
          <w:b/>
          <w:sz w:val="28"/>
          <w:szCs w:val="28"/>
        </w:rPr>
      </w:pPr>
    </w:p>
    <w:p w:rsidR="007664A7" w:rsidRDefault="007664A7" w:rsidP="00766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ПРАВА И ОБЯЗАННОСТИ ОРГАНИЗАТОРОВ</w:t>
      </w:r>
    </w:p>
    <w:p w:rsidR="007664A7" w:rsidRDefault="007664A7" w:rsidP="00766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СПОРТИВНЫХ СОРЕВНОВАНИЙ</w:t>
      </w:r>
    </w:p>
    <w:p w:rsidR="007664A7" w:rsidRDefault="007664A7" w:rsidP="007664A7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7664A7" w:rsidRDefault="007664A7" w:rsidP="007664A7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Минспорт</w:t>
      </w:r>
      <w:proofErr w:type="spellEnd"/>
      <w:r>
        <w:rPr>
          <w:sz w:val="28"/>
          <w:szCs w:val="28"/>
        </w:rPr>
        <w:t xml:space="preserve"> России и Общероссийская общественная организация-Российская ф</w:t>
      </w:r>
      <w:r>
        <w:rPr>
          <w:bCs/>
          <w:sz w:val="28"/>
          <w:szCs w:val="28"/>
        </w:rPr>
        <w:t xml:space="preserve">едерация прыжков в воду </w:t>
      </w:r>
      <w:r>
        <w:rPr>
          <w:sz w:val="28"/>
          <w:szCs w:val="28"/>
        </w:rPr>
        <w:t>определяют условия проведения спортивных соревнований, предусмотренных настоящим Положением.</w:t>
      </w:r>
    </w:p>
    <w:p w:rsidR="007664A7" w:rsidRDefault="007664A7" w:rsidP="007664A7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общероссийской спортивной федерацией с иными организаторами спортивных соревнований (за исключением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России) и (или) в регламенте конкретного спортивного соревнования. </w:t>
      </w:r>
    </w:p>
    <w:p w:rsidR="007664A7" w:rsidRDefault="007664A7" w:rsidP="007664A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7664A7" w:rsidRDefault="007664A7" w:rsidP="007664A7">
      <w:pPr>
        <w:spacing w:line="228" w:lineRule="auto"/>
        <w:rPr>
          <w:sz w:val="28"/>
          <w:szCs w:val="28"/>
        </w:rPr>
      </w:pPr>
    </w:p>
    <w:p w:rsidR="007664A7" w:rsidRDefault="007664A7" w:rsidP="007664A7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7664A7" w:rsidRDefault="007664A7" w:rsidP="007664A7">
      <w:pPr>
        <w:spacing w:line="228" w:lineRule="auto"/>
        <w:ind w:firstLine="708"/>
        <w:jc w:val="both"/>
        <w:rPr>
          <w:sz w:val="28"/>
          <w:szCs w:val="28"/>
        </w:rPr>
      </w:pPr>
    </w:p>
    <w:p w:rsidR="007664A7" w:rsidRDefault="007664A7" w:rsidP="007664A7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Спортивные соревнования проводятся на объектах спорта, включенных в Всероссийский реестр объектов спорта, в соответствии </w:t>
      </w:r>
      <w:proofErr w:type="gramStart"/>
      <w:r>
        <w:rPr>
          <w:bCs/>
          <w:sz w:val="28"/>
          <w:szCs w:val="28"/>
        </w:rPr>
        <w:t>с  Федеральным</w:t>
      </w:r>
      <w:proofErr w:type="gramEnd"/>
      <w:r>
        <w:rPr>
          <w:bCs/>
          <w:sz w:val="28"/>
          <w:szCs w:val="28"/>
        </w:rPr>
        <w:t xml:space="preserve"> законом от 4 декабря 2007 года  N 329-ФЗ «О физической культуре и спорте в Российской Федерации». </w:t>
      </w:r>
    </w:p>
    <w:p w:rsidR="007664A7" w:rsidRDefault="007664A7" w:rsidP="007664A7">
      <w:pPr>
        <w:spacing w:line="228" w:lineRule="auto"/>
        <w:ind w:firstLine="708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Обеспечние</w:t>
      </w:r>
      <w:proofErr w:type="spellEnd"/>
      <w:r>
        <w:rPr>
          <w:bCs/>
          <w:sz w:val="28"/>
          <w:szCs w:val="28"/>
        </w:rPr>
        <w:t xml:space="preserve">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7664A7" w:rsidRDefault="007664A7" w:rsidP="007664A7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производиться за счет средств бюджетов субъектов Российской Федерации и внебюджетных средств в соответствие с законодательством Российской Федерации.</w:t>
      </w:r>
    </w:p>
    <w:p w:rsidR="007664A7" w:rsidRDefault="007664A7" w:rsidP="007664A7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Оказание скорой медицинской помощи осуществляется в соответстви</w:t>
      </w:r>
      <w:r w:rsidR="00077862">
        <w:rPr>
          <w:sz w:val="28"/>
          <w:szCs w:val="28"/>
        </w:rPr>
        <w:t>и с приказом Министерства здравоохранения Российской Федерации от 01.03.2016 г. № 134н «О порядке организации</w:t>
      </w:r>
      <w:r>
        <w:rPr>
          <w:sz w:val="28"/>
          <w:szCs w:val="28"/>
        </w:rPr>
        <w:t xml:space="preserve"> оказания медицинской помощи </w:t>
      </w:r>
      <w:r w:rsidR="00077862">
        <w:rPr>
          <w:sz w:val="28"/>
          <w:szCs w:val="28"/>
        </w:rPr>
        <w:t xml:space="preserve">лицам, занимающимся физической культурой и </w:t>
      </w:r>
      <w:r w:rsidR="00077862">
        <w:rPr>
          <w:sz w:val="28"/>
          <w:szCs w:val="28"/>
        </w:rPr>
        <w:lastRenderedPageBreak/>
        <w:t>спортом (в том числе подготовке и проведении физкультурных мероприятий и спортивных мероприятий) включая порядок медицинского осмотра лиц, желающих пройти спортивную подготовку</w:t>
      </w:r>
      <w:r w:rsidR="00604B2B">
        <w:rPr>
          <w:sz w:val="28"/>
          <w:szCs w:val="28"/>
        </w:rPr>
        <w:t>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664A7" w:rsidRDefault="00604B2B" w:rsidP="00604B2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64A7">
        <w:rPr>
          <w:sz w:val="28"/>
          <w:szCs w:val="28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7664A7" w:rsidRDefault="007664A7" w:rsidP="007664A7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Медицинские осмотры участников спортивных соревнований осуществляются 2 раза в год во врачебно-физкультурном диспансере. </w:t>
      </w:r>
    </w:p>
    <w:p w:rsidR="007664A7" w:rsidRDefault="00604B2B" w:rsidP="00604B2B">
      <w:pPr>
        <w:spacing w:line="228" w:lineRule="auto"/>
        <w:jc w:val="both"/>
      </w:pPr>
      <w:r>
        <w:rPr>
          <w:sz w:val="28"/>
          <w:szCs w:val="28"/>
        </w:rPr>
        <w:t xml:space="preserve">         </w:t>
      </w:r>
      <w:r w:rsidR="007664A7">
        <w:rPr>
          <w:sz w:val="28"/>
          <w:szCs w:val="28"/>
        </w:rPr>
        <w:t>Запись о прохождении медицинского осмотра заносится в классификационную книжку спортсмена и действительна в течение полугода (от одного осмотра до другого).</w:t>
      </w:r>
    </w:p>
    <w:p w:rsidR="007664A7" w:rsidRDefault="007664A7" w:rsidP="007664A7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Обязательный допинговый контроль проводится с соблюдением требований международного стандарта для тестирований участников </w:t>
      </w:r>
    </w:p>
    <w:p w:rsidR="007664A7" w:rsidRDefault="007664A7" w:rsidP="007664A7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спортивного соревнования, определенного международной организацией, осуществляющей борьбу с допингом и признанной Международным олимпийским комитетом.</w:t>
      </w:r>
    </w:p>
    <w:p w:rsidR="007664A7" w:rsidRDefault="007664A7" w:rsidP="007664A7">
      <w:pPr>
        <w:spacing w:line="228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5. Требования настоящего раздела Положения конкретизируются в регламентах конкретных спортивных соревнований.</w:t>
      </w:r>
    </w:p>
    <w:p w:rsidR="007664A7" w:rsidRDefault="007664A7" w:rsidP="007664A7">
      <w:pPr>
        <w:jc w:val="both"/>
        <w:rPr>
          <w:sz w:val="28"/>
          <w:szCs w:val="28"/>
        </w:rPr>
      </w:pPr>
    </w:p>
    <w:p w:rsidR="007664A7" w:rsidRDefault="007664A7" w:rsidP="007664A7">
      <w:pPr>
        <w:jc w:val="both"/>
        <w:rPr>
          <w:sz w:val="28"/>
          <w:szCs w:val="28"/>
        </w:rPr>
      </w:pPr>
    </w:p>
    <w:p w:rsidR="00E73F4B" w:rsidRDefault="00E73F4B" w:rsidP="00E73F4B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505EE5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>.</w:t>
      </w:r>
    </w:p>
    <w:p w:rsidR="00BA3AFD" w:rsidRDefault="00BA3AFD" w:rsidP="00E73F4B">
      <w:pPr>
        <w:spacing w:line="228" w:lineRule="auto"/>
        <w:jc w:val="center"/>
        <w:rPr>
          <w:b/>
          <w:sz w:val="28"/>
          <w:szCs w:val="28"/>
        </w:rPr>
      </w:pPr>
    </w:p>
    <w:p w:rsidR="00E73F4B" w:rsidRDefault="001703B3" w:rsidP="00E73F4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3F4B" w:rsidRPr="001F282B">
        <w:rPr>
          <w:sz w:val="28"/>
          <w:szCs w:val="28"/>
        </w:rPr>
        <w:t>Всерос</w:t>
      </w:r>
      <w:r w:rsidR="00E73F4B">
        <w:rPr>
          <w:sz w:val="28"/>
          <w:szCs w:val="28"/>
        </w:rPr>
        <w:t>сийские соревнования по прыжкам в воду «Кубок Поволжья»</w:t>
      </w:r>
      <w:r w:rsidR="001F282B">
        <w:rPr>
          <w:sz w:val="28"/>
          <w:szCs w:val="28"/>
        </w:rPr>
        <w:t xml:space="preserve"> проводятся согласно единого календарного плана</w:t>
      </w:r>
      <w:r w:rsidR="00E73F4B">
        <w:rPr>
          <w:sz w:val="28"/>
          <w:szCs w:val="28"/>
        </w:rPr>
        <w:t xml:space="preserve"> </w:t>
      </w:r>
      <w:proofErr w:type="spellStart"/>
      <w:r w:rsidR="00E73F4B">
        <w:rPr>
          <w:sz w:val="28"/>
          <w:szCs w:val="28"/>
        </w:rPr>
        <w:t>спортмероприятий</w:t>
      </w:r>
      <w:proofErr w:type="spellEnd"/>
      <w:r w:rsidR="001F282B">
        <w:rPr>
          <w:sz w:val="28"/>
          <w:szCs w:val="28"/>
        </w:rPr>
        <w:t xml:space="preserve"> на 2018 год</w:t>
      </w:r>
      <w:r w:rsidR="00E73F4B">
        <w:rPr>
          <w:sz w:val="28"/>
          <w:szCs w:val="28"/>
        </w:rPr>
        <w:t xml:space="preserve"> </w:t>
      </w:r>
      <w:proofErr w:type="spellStart"/>
      <w:r w:rsidR="00E73F4B">
        <w:rPr>
          <w:sz w:val="28"/>
          <w:szCs w:val="28"/>
        </w:rPr>
        <w:t>Минспорта</w:t>
      </w:r>
      <w:proofErr w:type="spellEnd"/>
      <w:r w:rsidR="00E73F4B">
        <w:rPr>
          <w:sz w:val="28"/>
          <w:szCs w:val="28"/>
        </w:rPr>
        <w:t xml:space="preserve"> России, Российск</w:t>
      </w:r>
      <w:r w:rsidR="001F282B">
        <w:rPr>
          <w:sz w:val="28"/>
          <w:szCs w:val="28"/>
        </w:rPr>
        <w:t>ой федерацией прыжков в воду.</w:t>
      </w:r>
    </w:p>
    <w:p w:rsidR="001F282B" w:rsidRDefault="001F282B" w:rsidP="00E73F4B">
      <w:pPr>
        <w:spacing w:line="228" w:lineRule="auto"/>
        <w:jc w:val="both"/>
        <w:rPr>
          <w:sz w:val="28"/>
          <w:szCs w:val="28"/>
        </w:rPr>
      </w:pPr>
    </w:p>
    <w:p w:rsidR="001F282B" w:rsidRDefault="001F282B" w:rsidP="001F282B">
      <w:pPr>
        <w:spacing w:line="228" w:lineRule="auto"/>
        <w:jc w:val="center"/>
        <w:rPr>
          <w:b/>
          <w:sz w:val="28"/>
          <w:szCs w:val="28"/>
        </w:rPr>
      </w:pPr>
      <w:r w:rsidRPr="001F282B">
        <w:rPr>
          <w:b/>
          <w:sz w:val="28"/>
          <w:szCs w:val="28"/>
          <w:lang w:val="en-US"/>
        </w:rPr>
        <w:t>V</w:t>
      </w:r>
      <w:r w:rsidRPr="005A4D56">
        <w:rPr>
          <w:b/>
          <w:sz w:val="28"/>
          <w:szCs w:val="28"/>
        </w:rPr>
        <w:t xml:space="preserve">. </w:t>
      </w:r>
      <w:r w:rsidR="00505EE5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>.</w:t>
      </w:r>
    </w:p>
    <w:p w:rsidR="001F282B" w:rsidRDefault="001F282B" w:rsidP="001F282B">
      <w:pPr>
        <w:spacing w:line="228" w:lineRule="auto"/>
        <w:jc w:val="center"/>
        <w:rPr>
          <w:b/>
          <w:sz w:val="28"/>
          <w:szCs w:val="28"/>
        </w:rPr>
      </w:pPr>
    </w:p>
    <w:p w:rsidR="001F282B" w:rsidRDefault="001F282B" w:rsidP="001F282B">
      <w:pPr>
        <w:spacing w:line="228" w:lineRule="auto"/>
        <w:jc w:val="both"/>
        <w:rPr>
          <w:sz w:val="28"/>
          <w:szCs w:val="28"/>
        </w:rPr>
      </w:pPr>
      <w:r w:rsidRPr="001F282B">
        <w:rPr>
          <w:sz w:val="28"/>
          <w:szCs w:val="28"/>
        </w:rPr>
        <w:t xml:space="preserve">           1.</w:t>
      </w:r>
      <w:r w:rsidR="001703B3">
        <w:rPr>
          <w:sz w:val="28"/>
          <w:szCs w:val="28"/>
        </w:rPr>
        <w:t xml:space="preserve">  </w:t>
      </w:r>
      <w:r>
        <w:rPr>
          <w:sz w:val="28"/>
          <w:szCs w:val="28"/>
        </w:rPr>
        <w:t>Популяризация прыжков в воду, как вида спорта в Саратовской области и России</w:t>
      </w:r>
      <w:r w:rsidR="001703B3">
        <w:rPr>
          <w:sz w:val="28"/>
          <w:szCs w:val="28"/>
        </w:rPr>
        <w:t>.</w:t>
      </w:r>
    </w:p>
    <w:p w:rsidR="001F282B" w:rsidRDefault="001F282B" w:rsidP="001F282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 Выявление сильнейших спортсменов для комплектования сборных коман</w:t>
      </w:r>
      <w:r w:rsidR="001703B3">
        <w:rPr>
          <w:sz w:val="28"/>
          <w:szCs w:val="28"/>
        </w:rPr>
        <w:t>д Саратовской области и России.</w:t>
      </w:r>
    </w:p>
    <w:p w:rsidR="001703B3" w:rsidRDefault="001703B3" w:rsidP="001F282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 Определение резерва сборных команд.</w:t>
      </w:r>
    </w:p>
    <w:p w:rsidR="001703B3" w:rsidRDefault="001703B3" w:rsidP="001F282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  Пропаганда здорового образа жизни у россиян.</w:t>
      </w:r>
    </w:p>
    <w:p w:rsidR="001703B3" w:rsidRDefault="001703B3" w:rsidP="001F282B">
      <w:pPr>
        <w:spacing w:line="228" w:lineRule="auto"/>
        <w:jc w:val="both"/>
        <w:rPr>
          <w:sz w:val="28"/>
          <w:szCs w:val="28"/>
        </w:rPr>
      </w:pPr>
    </w:p>
    <w:p w:rsidR="001703B3" w:rsidRDefault="001703B3" w:rsidP="001703B3">
      <w:pPr>
        <w:spacing w:line="228" w:lineRule="auto"/>
        <w:jc w:val="center"/>
        <w:rPr>
          <w:b/>
          <w:sz w:val="28"/>
          <w:szCs w:val="28"/>
        </w:rPr>
      </w:pPr>
      <w:r w:rsidRPr="001703B3">
        <w:rPr>
          <w:b/>
          <w:sz w:val="28"/>
          <w:szCs w:val="28"/>
          <w:lang w:val="en-US"/>
        </w:rPr>
        <w:t>VI</w:t>
      </w:r>
      <w:r w:rsidR="00505EE5">
        <w:rPr>
          <w:b/>
          <w:sz w:val="28"/>
          <w:szCs w:val="28"/>
        </w:rPr>
        <w:t>. МЕСТО И СРОКИ ПРОВЕДЕНИЯ</w:t>
      </w:r>
      <w:r w:rsidRPr="001703B3">
        <w:rPr>
          <w:b/>
          <w:sz w:val="28"/>
          <w:szCs w:val="28"/>
        </w:rPr>
        <w:t>.</w:t>
      </w:r>
    </w:p>
    <w:p w:rsidR="001703B3" w:rsidRDefault="001703B3" w:rsidP="001703B3">
      <w:pPr>
        <w:spacing w:line="228" w:lineRule="auto"/>
        <w:jc w:val="center"/>
        <w:rPr>
          <w:b/>
          <w:sz w:val="28"/>
          <w:szCs w:val="28"/>
        </w:rPr>
      </w:pPr>
    </w:p>
    <w:p w:rsidR="001703B3" w:rsidRDefault="001703B3" w:rsidP="001703B3">
      <w:pPr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A4D56">
        <w:rPr>
          <w:b/>
          <w:sz w:val="28"/>
          <w:szCs w:val="28"/>
        </w:rPr>
        <w:t xml:space="preserve"> </w:t>
      </w:r>
      <w:r w:rsidRPr="001703B3">
        <w:rPr>
          <w:sz w:val="28"/>
          <w:szCs w:val="28"/>
        </w:rPr>
        <w:t>Соревнования проводятся в г. Саратове с 25 по 30 июня 2018 года, место проведения</w:t>
      </w:r>
      <w:r w:rsidR="005F6C7E">
        <w:rPr>
          <w:sz w:val="28"/>
          <w:szCs w:val="28"/>
        </w:rPr>
        <w:t xml:space="preserve"> соревнований бассейн «Саратов»</w:t>
      </w:r>
      <w:r w:rsidRPr="001703B3">
        <w:rPr>
          <w:sz w:val="28"/>
          <w:szCs w:val="28"/>
        </w:rPr>
        <w:t xml:space="preserve"> МУП ФСК</w:t>
      </w:r>
      <w:r w:rsidR="00A470C8">
        <w:rPr>
          <w:sz w:val="28"/>
          <w:szCs w:val="28"/>
        </w:rPr>
        <w:t>.</w:t>
      </w:r>
    </w:p>
    <w:p w:rsidR="00A470C8" w:rsidRDefault="00A470C8" w:rsidP="001703B3">
      <w:pPr>
        <w:spacing w:line="228" w:lineRule="auto"/>
        <w:jc w:val="both"/>
        <w:rPr>
          <w:sz w:val="28"/>
          <w:szCs w:val="28"/>
        </w:rPr>
      </w:pPr>
    </w:p>
    <w:p w:rsidR="00A470C8" w:rsidRDefault="00A470C8" w:rsidP="00A470C8">
      <w:pPr>
        <w:spacing w:line="228" w:lineRule="auto"/>
        <w:jc w:val="center"/>
        <w:rPr>
          <w:b/>
          <w:sz w:val="28"/>
          <w:szCs w:val="28"/>
        </w:rPr>
      </w:pPr>
      <w:r w:rsidRPr="00A470C8">
        <w:rPr>
          <w:b/>
          <w:sz w:val="28"/>
          <w:szCs w:val="28"/>
          <w:lang w:val="en-US"/>
        </w:rPr>
        <w:t>VII</w:t>
      </w:r>
      <w:r w:rsidRPr="00A470C8">
        <w:rPr>
          <w:b/>
          <w:sz w:val="28"/>
          <w:szCs w:val="28"/>
        </w:rPr>
        <w:t>.</w:t>
      </w:r>
      <w:r w:rsidR="00505EE5">
        <w:rPr>
          <w:b/>
          <w:sz w:val="28"/>
          <w:szCs w:val="28"/>
        </w:rPr>
        <w:t xml:space="preserve"> ПРОГРАММА СОРЕВНОВАНИЙ И ДОПУСК УЧАСТНИКОВ</w:t>
      </w:r>
      <w:r>
        <w:rPr>
          <w:b/>
          <w:sz w:val="28"/>
          <w:szCs w:val="28"/>
        </w:rPr>
        <w:t>.</w:t>
      </w:r>
    </w:p>
    <w:p w:rsidR="00A470C8" w:rsidRDefault="00A470C8" w:rsidP="00A470C8">
      <w:pPr>
        <w:spacing w:line="228" w:lineRule="auto"/>
        <w:jc w:val="center"/>
        <w:rPr>
          <w:b/>
          <w:sz w:val="28"/>
          <w:szCs w:val="28"/>
        </w:rPr>
      </w:pPr>
    </w:p>
    <w:p w:rsidR="005F6C7E" w:rsidRDefault="005A4D56" w:rsidP="005F6C7E">
      <w:pPr>
        <w:spacing w:line="22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41A3" w:rsidRPr="00A470C8">
        <w:rPr>
          <w:sz w:val="28"/>
          <w:szCs w:val="28"/>
        </w:rPr>
        <w:t xml:space="preserve">К участию во </w:t>
      </w:r>
      <w:r w:rsidR="00BE41A3" w:rsidRPr="00A470C8">
        <w:rPr>
          <w:bCs/>
          <w:sz w:val="28"/>
          <w:szCs w:val="28"/>
        </w:rPr>
        <w:t>всеро</w:t>
      </w:r>
      <w:r w:rsidR="002D3EDD" w:rsidRPr="00A470C8">
        <w:rPr>
          <w:bCs/>
          <w:sz w:val="28"/>
          <w:szCs w:val="28"/>
        </w:rPr>
        <w:t>ссийских соревнованиях «</w:t>
      </w:r>
      <w:r w:rsidR="00BE41A3" w:rsidRPr="00A470C8">
        <w:rPr>
          <w:bCs/>
          <w:sz w:val="28"/>
          <w:szCs w:val="28"/>
        </w:rPr>
        <w:t xml:space="preserve">Кубок Поволжья» </w:t>
      </w:r>
      <w:r w:rsidR="00BE41A3" w:rsidRPr="00A470C8">
        <w:rPr>
          <w:sz w:val="28"/>
          <w:szCs w:val="28"/>
        </w:rPr>
        <w:t xml:space="preserve">допускаются </w:t>
      </w:r>
      <w:r w:rsidR="00BE41A3" w:rsidRPr="00A470C8">
        <w:rPr>
          <w:bCs/>
          <w:sz w:val="28"/>
          <w:szCs w:val="28"/>
        </w:rPr>
        <w:t>спортсмены субъектов Российской Федерации возрастных</w:t>
      </w:r>
      <w:r w:rsidR="00BE41A3" w:rsidRPr="00A470C8">
        <w:rPr>
          <w:sz w:val="28"/>
          <w:szCs w:val="28"/>
        </w:rPr>
        <w:t xml:space="preserve"> групп:</w:t>
      </w:r>
      <w:r w:rsidR="005F6C7E">
        <w:rPr>
          <w:b/>
          <w:sz w:val="28"/>
          <w:szCs w:val="28"/>
        </w:rPr>
        <w:t xml:space="preserve"> </w:t>
      </w:r>
      <w:r w:rsidR="00BE41A3" w:rsidRPr="00A470C8">
        <w:rPr>
          <w:sz w:val="28"/>
          <w:szCs w:val="28"/>
        </w:rPr>
        <w:t>«</w:t>
      </w:r>
      <w:r w:rsidR="00BE41A3" w:rsidRPr="00A470C8">
        <w:rPr>
          <w:sz w:val="28"/>
          <w:szCs w:val="28"/>
          <w:lang w:val="en-US"/>
        </w:rPr>
        <w:t>OPEN</w:t>
      </w:r>
      <w:r w:rsidR="00271D72">
        <w:rPr>
          <w:sz w:val="28"/>
          <w:szCs w:val="28"/>
        </w:rPr>
        <w:t>» мужчины и женщин</w:t>
      </w:r>
      <w:r w:rsidR="00AE6FB0">
        <w:rPr>
          <w:sz w:val="28"/>
          <w:szCs w:val="28"/>
        </w:rPr>
        <w:t>ы (2004</w:t>
      </w:r>
      <w:r w:rsidR="00BE41A3" w:rsidRPr="00A470C8">
        <w:rPr>
          <w:sz w:val="28"/>
          <w:szCs w:val="28"/>
        </w:rPr>
        <w:t xml:space="preserve"> г.р. и старше)</w:t>
      </w:r>
      <w:r w:rsidR="005F6C7E">
        <w:rPr>
          <w:sz w:val="28"/>
          <w:szCs w:val="28"/>
        </w:rPr>
        <w:t>,</w:t>
      </w:r>
      <w:r w:rsidR="00061EDE">
        <w:rPr>
          <w:b/>
          <w:sz w:val="28"/>
          <w:szCs w:val="28"/>
        </w:rPr>
        <w:t xml:space="preserve"> </w:t>
      </w:r>
      <w:r w:rsidR="00061EDE">
        <w:rPr>
          <w:sz w:val="28"/>
          <w:szCs w:val="28"/>
        </w:rPr>
        <w:t>г</w:t>
      </w:r>
      <w:r w:rsidR="00271D72">
        <w:rPr>
          <w:sz w:val="28"/>
          <w:szCs w:val="28"/>
        </w:rPr>
        <w:t>руппа «С»</w:t>
      </w:r>
      <w:r w:rsidR="00EA0CB0">
        <w:rPr>
          <w:sz w:val="28"/>
          <w:szCs w:val="28"/>
        </w:rPr>
        <w:t xml:space="preserve"> старшие </w:t>
      </w:r>
      <w:r w:rsidR="00EA0CB0">
        <w:rPr>
          <w:sz w:val="28"/>
          <w:szCs w:val="28"/>
        </w:rPr>
        <w:lastRenderedPageBreak/>
        <w:t>юноши и девушки</w:t>
      </w:r>
      <w:r w:rsidR="00271D72">
        <w:rPr>
          <w:sz w:val="28"/>
          <w:szCs w:val="28"/>
        </w:rPr>
        <w:t xml:space="preserve"> - 12-13 лет (2005-2006</w:t>
      </w:r>
      <w:r w:rsidR="00F62398" w:rsidRPr="00A470C8">
        <w:rPr>
          <w:sz w:val="28"/>
          <w:szCs w:val="28"/>
        </w:rPr>
        <w:t xml:space="preserve"> </w:t>
      </w:r>
      <w:r w:rsidR="00BE41A3" w:rsidRPr="00A470C8">
        <w:rPr>
          <w:sz w:val="28"/>
          <w:szCs w:val="28"/>
        </w:rPr>
        <w:t>г.р.)</w:t>
      </w:r>
      <w:r w:rsidR="005F6C7E">
        <w:rPr>
          <w:sz w:val="28"/>
          <w:szCs w:val="28"/>
        </w:rPr>
        <w:t>,</w:t>
      </w:r>
      <w:r w:rsidR="005F6C7E">
        <w:rPr>
          <w:b/>
          <w:sz w:val="28"/>
          <w:szCs w:val="28"/>
        </w:rPr>
        <w:t xml:space="preserve"> </w:t>
      </w:r>
      <w:r w:rsidR="00EA0CB0">
        <w:rPr>
          <w:sz w:val="28"/>
          <w:szCs w:val="28"/>
        </w:rPr>
        <w:t>г</w:t>
      </w:r>
      <w:r w:rsidR="00271D72">
        <w:rPr>
          <w:sz w:val="28"/>
          <w:szCs w:val="28"/>
        </w:rPr>
        <w:t>руппа «Д»</w:t>
      </w:r>
      <w:r w:rsidR="00EA0CB0">
        <w:rPr>
          <w:sz w:val="28"/>
          <w:szCs w:val="28"/>
        </w:rPr>
        <w:t xml:space="preserve"> юноши и девушки</w:t>
      </w:r>
      <w:r w:rsidR="00271D72">
        <w:rPr>
          <w:sz w:val="28"/>
          <w:szCs w:val="28"/>
        </w:rPr>
        <w:t xml:space="preserve"> - 10-11 лет (2007-2008</w:t>
      </w:r>
      <w:r w:rsidR="00F62398" w:rsidRPr="00A470C8">
        <w:rPr>
          <w:sz w:val="28"/>
          <w:szCs w:val="28"/>
        </w:rPr>
        <w:t xml:space="preserve"> </w:t>
      </w:r>
      <w:r w:rsidR="00BE41A3" w:rsidRPr="00A470C8">
        <w:rPr>
          <w:sz w:val="28"/>
          <w:szCs w:val="28"/>
        </w:rPr>
        <w:t>г.р.)</w:t>
      </w:r>
      <w:r w:rsidR="005F6C7E">
        <w:rPr>
          <w:b/>
          <w:sz w:val="28"/>
          <w:szCs w:val="28"/>
        </w:rPr>
        <w:t>.</w:t>
      </w:r>
    </w:p>
    <w:p w:rsidR="00505EE5" w:rsidRDefault="005F6C7E" w:rsidP="00505E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E41A3" w:rsidRPr="00A470C8">
        <w:rPr>
          <w:sz w:val="28"/>
          <w:szCs w:val="28"/>
        </w:rPr>
        <w:t>Максимальный состав команды 18 человек. Количество спортсменов от одной команды в каждом виде программы не ограничивается.</w:t>
      </w:r>
      <w:r>
        <w:rPr>
          <w:b/>
          <w:sz w:val="28"/>
          <w:szCs w:val="28"/>
        </w:rPr>
        <w:t xml:space="preserve"> </w:t>
      </w:r>
      <w:r w:rsidR="00BE41A3" w:rsidRPr="00A470C8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="00BE41A3" w:rsidRPr="00A470C8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соревнований – 17</w:t>
      </w:r>
      <w:r w:rsidR="00BE41A3" w:rsidRPr="00A470C8">
        <w:rPr>
          <w:sz w:val="28"/>
          <w:szCs w:val="28"/>
        </w:rPr>
        <w:t>0 человек,</w:t>
      </w:r>
      <w:r>
        <w:rPr>
          <w:sz w:val="28"/>
          <w:szCs w:val="28"/>
        </w:rPr>
        <w:t xml:space="preserve"> в том числе 120 спортсменов, 25</w:t>
      </w:r>
      <w:r w:rsidR="00BE41A3" w:rsidRPr="00A470C8">
        <w:rPr>
          <w:sz w:val="28"/>
          <w:szCs w:val="28"/>
        </w:rPr>
        <w:t xml:space="preserve"> тренеров, 2</w:t>
      </w:r>
      <w:r>
        <w:rPr>
          <w:sz w:val="28"/>
          <w:szCs w:val="28"/>
        </w:rPr>
        <w:t>5</w:t>
      </w:r>
      <w:r w:rsidR="00505EE5">
        <w:rPr>
          <w:sz w:val="28"/>
          <w:szCs w:val="28"/>
        </w:rPr>
        <w:t xml:space="preserve"> судей. Соревнования являются личными. </w:t>
      </w:r>
      <w:r w:rsidR="00505EE5" w:rsidRPr="00A470C8">
        <w:rPr>
          <w:sz w:val="28"/>
          <w:szCs w:val="28"/>
        </w:rPr>
        <w:t xml:space="preserve">Спортсмены младших возрастных групп имеют право выступать за более старшие возрастные группы, спортсмены </w:t>
      </w:r>
      <w:r w:rsidR="00505EE5" w:rsidRPr="00EA0CB0">
        <w:rPr>
          <w:sz w:val="28"/>
          <w:szCs w:val="28"/>
        </w:rPr>
        <w:t>возрастной группы «Е» имеют право выступать за старшую возрастную группу «Д» при условии</w:t>
      </w:r>
      <w:r w:rsidR="00505EE5" w:rsidRPr="00A470C8">
        <w:rPr>
          <w:sz w:val="28"/>
          <w:szCs w:val="28"/>
        </w:rPr>
        <w:t xml:space="preserve"> соответствующей технической подготовки и с разрешения врача. Причем эти спортсмены, выступившие в одной спортивной дисциплине за старшую возрастную группу, имеют право в другой спортивной дисциплине выступить за другую группу.</w:t>
      </w:r>
      <w:r w:rsidR="00505EE5">
        <w:rPr>
          <w:sz w:val="28"/>
          <w:szCs w:val="28"/>
        </w:rPr>
        <w:t xml:space="preserve"> </w:t>
      </w:r>
    </w:p>
    <w:p w:rsidR="00BE41A3" w:rsidRPr="00A470C8" w:rsidRDefault="00505EE5" w:rsidP="0050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41A3" w:rsidRPr="00A470C8">
        <w:rPr>
          <w:sz w:val="28"/>
          <w:szCs w:val="28"/>
        </w:rPr>
        <w:t xml:space="preserve">Соревнования проводятся с: трамплина 1м (код 0390011811Я), трамплина 3м (код 0390031611Я) и вышки 5м, 7,5м (код 0390051811Н) или вышки 10м (код 0390061611Я), синхронные прыжки с трамплина </w:t>
      </w:r>
      <w:smartTag w:uri="urn:schemas-microsoft-com:office:smarttags" w:element="metricconverter">
        <w:smartTagPr>
          <w:attr w:name="ProductID" w:val="1 метр"/>
        </w:smartTagPr>
        <w:r w:rsidR="00BE41A3" w:rsidRPr="00A470C8">
          <w:rPr>
            <w:sz w:val="28"/>
            <w:szCs w:val="28"/>
          </w:rPr>
          <w:t>1 метр</w:t>
        </w:r>
      </w:smartTag>
      <w:r w:rsidR="00E844E1">
        <w:rPr>
          <w:sz w:val="28"/>
          <w:szCs w:val="28"/>
        </w:rPr>
        <w:t>.</w:t>
      </w:r>
    </w:p>
    <w:p w:rsidR="00D31B5E" w:rsidRPr="00A470C8" w:rsidRDefault="00D31B5E" w:rsidP="00D31B5E">
      <w:pPr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</w:t>
      </w:r>
      <w:r w:rsidR="00BE41A3" w:rsidRPr="00A470C8">
        <w:rPr>
          <w:b/>
          <w:iCs/>
          <w:sz w:val="28"/>
          <w:szCs w:val="28"/>
        </w:rPr>
        <w:t>Группа «</w:t>
      </w:r>
      <w:r w:rsidR="00BE41A3" w:rsidRPr="00A470C8">
        <w:rPr>
          <w:b/>
          <w:iCs/>
          <w:sz w:val="28"/>
          <w:szCs w:val="28"/>
          <w:lang w:val="en-US"/>
        </w:rPr>
        <w:t>OPEN</w:t>
      </w:r>
      <w:r w:rsidR="00BE41A3" w:rsidRPr="00A470C8">
        <w:rPr>
          <w:b/>
          <w:iCs/>
          <w:sz w:val="28"/>
          <w:szCs w:val="28"/>
        </w:rPr>
        <w:t>»</w:t>
      </w:r>
      <w:r w:rsidR="00BE41A3" w:rsidRPr="00A470C8">
        <w:rPr>
          <w:sz w:val="28"/>
          <w:szCs w:val="28"/>
        </w:rPr>
        <w:t xml:space="preserve"> – </w:t>
      </w:r>
      <w:r>
        <w:rPr>
          <w:sz w:val="28"/>
          <w:szCs w:val="28"/>
        </w:rPr>
        <w:t>трамплин 1 и 3 метра</w:t>
      </w:r>
      <w:r w:rsidRPr="00D31B5E">
        <w:rPr>
          <w:sz w:val="28"/>
          <w:szCs w:val="28"/>
        </w:rPr>
        <w:t xml:space="preserve"> </w:t>
      </w:r>
      <w:r>
        <w:rPr>
          <w:sz w:val="28"/>
          <w:szCs w:val="28"/>
        </w:rPr>
        <w:t>– мужчины</w:t>
      </w:r>
      <w:r w:rsidRPr="00A470C8">
        <w:rPr>
          <w:sz w:val="28"/>
          <w:szCs w:val="28"/>
        </w:rPr>
        <w:t xml:space="preserve"> – 6 </w:t>
      </w:r>
      <w:r>
        <w:rPr>
          <w:sz w:val="28"/>
          <w:szCs w:val="28"/>
        </w:rPr>
        <w:t>прыжков; женщины</w:t>
      </w:r>
      <w:r w:rsidRPr="00A470C8">
        <w:rPr>
          <w:sz w:val="28"/>
          <w:szCs w:val="28"/>
        </w:rPr>
        <w:t xml:space="preserve"> – 5 прыжков из разных классов</w:t>
      </w:r>
      <w:r>
        <w:rPr>
          <w:sz w:val="28"/>
          <w:szCs w:val="28"/>
        </w:rPr>
        <w:t xml:space="preserve"> </w:t>
      </w:r>
      <w:r w:rsidRPr="00A470C8">
        <w:rPr>
          <w:sz w:val="28"/>
          <w:szCs w:val="28"/>
        </w:rPr>
        <w:t>без ограничения К.Т.</w:t>
      </w:r>
      <w:r w:rsidR="00B818F5">
        <w:rPr>
          <w:sz w:val="28"/>
          <w:szCs w:val="28"/>
        </w:rPr>
        <w:t>,</w:t>
      </w:r>
      <w:r>
        <w:rPr>
          <w:sz w:val="28"/>
          <w:szCs w:val="28"/>
        </w:rPr>
        <w:t xml:space="preserve"> вышка 5, 7.5, </w:t>
      </w:r>
      <w:r w:rsidR="00BE41A3" w:rsidRPr="00A470C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BE41A3" w:rsidRPr="00A470C8">
        <w:rPr>
          <w:sz w:val="28"/>
          <w:szCs w:val="28"/>
        </w:rPr>
        <w:t>м</w:t>
      </w:r>
      <w:r>
        <w:rPr>
          <w:sz w:val="28"/>
          <w:szCs w:val="28"/>
        </w:rPr>
        <w:t>етров – мужчины</w:t>
      </w:r>
      <w:r w:rsidRPr="00A470C8">
        <w:rPr>
          <w:sz w:val="28"/>
          <w:szCs w:val="28"/>
        </w:rPr>
        <w:t xml:space="preserve"> – 6 </w:t>
      </w:r>
      <w:r>
        <w:rPr>
          <w:sz w:val="28"/>
          <w:szCs w:val="28"/>
        </w:rPr>
        <w:t>прыжков; женщины</w:t>
      </w:r>
      <w:r w:rsidRPr="00A470C8">
        <w:rPr>
          <w:sz w:val="28"/>
          <w:szCs w:val="28"/>
        </w:rPr>
        <w:t xml:space="preserve"> – 5 прыжков из разных классов</w:t>
      </w:r>
    </w:p>
    <w:p w:rsidR="00D31B5E" w:rsidRDefault="00D31B5E" w:rsidP="00D31B5E">
      <w:pPr>
        <w:jc w:val="both"/>
        <w:rPr>
          <w:sz w:val="28"/>
          <w:szCs w:val="28"/>
        </w:rPr>
      </w:pPr>
      <w:r w:rsidRPr="00A470C8">
        <w:rPr>
          <w:sz w:val="28"/>
          <w:szCs w:val="28"/>
        </w:rPr>
        <w:t>без ограничения К.Т.</w:t>
      </w:r>
    </w:p>
    <w:p w:rsidR="00BE41A3" w:rsidRPr="00A470C8" w:rsidRDefault="00FF6E18" w:rsidP="005A4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41A3" w:rsidRPr="00A470C8">
        <w:rPr>
          <w:b/>
          <w:iCs/>
          <w:sz w:val="28"/>
          <w:szCs w:val="28"/>
        </w:rPr>
        <w:t>Группа «С»</w:t>
      </w:r>
      <w:r w:rsidR="00BE41A3" w:rsidRPr="00A470C8">
        <w:rPr>
          <w:b/>
          <w:sz w:val="28"/>
          <w:szCs w:val="28"/>
        </w:rPr>
        <w:t>:</w:t>
      </w:r>
      <w:r w:rsidR="00D31B5E">
        <w:rPr>
          <w:sz w:val="28"/>
          <w:szCs w:val="28"/>
        </w:rPr>
        <w:t xml:space="preserve"> трамплин 1 и 3 метра</w:t>
      </w:r>
      <w:r w:rsidR="00BE41A3" w:rsidRPr="00A470C8">
        <w:rPr>
          <w:sz w:val="28"/>
          <w:szCs w:val="28"/>
        </w:rPr>
        <w:t xml:space="preserve"> – юноши – 6 прыжков; девушки – 5 прыжков из разных классов</w:t>
      </w:r>
      <w:r w:rsidR="00B818F5">
        <w:rPr>
          <w:sz w:val="28"/>
          <w:szCs w:val="28"/>
        </w:rPr>
        <w:t xml:space="preserve"> </w:t>
      </w:r>
      <w:r w:rsidR="00BE41A3" w:rsidRPr="00A470C8">
        <w:rPr>
          <w:sz w:val="28"/>
          <w:szCs w:val="28"/>
        </w:rPr>
        <w:t>без ограничения К.Т.</w:t>
      </w:r>
      <w:r w:rsidR="00B818F5">
        <w:rPr>
          <w:sz w:val="28"/>
          <w:szCs w:val="28"/>
        </w:rPr>
        <w:t>, в</w:t>
      </w:r>
      <w:r w:rsidR="00BE41A3" w:rsidRPr="00A470C8">
        <w:rPr>
          <w:sz w:val="28"/>
          <w:szCs w:val="28"/>
        </w:rPr>
        <w:t xml:space="preserve">ышка </w:t>
      </w:r>
      <w:proofErr w:type="gramStart"/>
      <w:r w:rsidR="00BE41A3" w:rsidRPr="00A470C8">
        <w:rPr>
          <w:sz w:val="28"/>
          <w:szCs w:val="28"/>
        </w:rPr>
        <w:t>–  5</w:t>
      </w:r>
      <w:proofErr w:type="gramEnd"/>
      <w:r w:rsidR="00BE41A3" w:rsidRPr="00A470C8">
        <w:rPr>
          <w:sz w:val="28"/>
          <w:szCs w:val="28"/>
        </w:rPr>
        <w:t>, 7.5 и 10м. - юноши – 6 прыжков; девушки – 5 прыжков</w:t>
      </w:r>
      <w:r w:rsidR="00BE41A3" w:rsidRPr="00A470C8">
        <w:rPr>
          <w:b/>
          <w:sz w:val="28"/>
          <w:szCs w:val="28"/>
        </w:rPr>
        <w:t xml:space="preserve"> </w:t>
      </w:r>
      <w:r w:rsidR="00BE41A3" w:rsidRPr="00A470C8">
        <w:rPr>
          <w:sz w:val="28"/>
          <w:szCs w:val="28"/>
        </w:rPr>
        <w:t>из разных</w:t>
      </w:r>
      <w:r w:rsidR="00B818F5">
        <w:rPr>
          <w:sz w:val="28"/>
          <w:szCs w:val="28"/>
        </w:rPr>
        <w:t xml:space="preserve"> </w:t>
      </w:r>
      <w:r w:rsidR="00BE41A3" w:rsidRPr="00A470C8">
        <w:rPr>
          <w:sz w:val="28"/>
          <w:szCs w:val="28"/>
        </w:rPr>
        <w:t>классов без ограничения К.Т.</w:t>
      </w:r>
    </w:p>
    <w:p w:rsidR="00BE41A3" w:rsidRDefault="00B818F5" w:rsidP="00E844E1">
      <w:pPr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</w:t>
      </w:r>
      <w:r w:rsidR="00F62398" w:rsidRPr="00A470C8">
        <w:rPr>
          <w:b/>
          <w:iCs/>
          <w:sz w:val="28"/>
          <w:szCs w:val="28"/>
        </w:rPr>
        <w:t>Г</w:t>
      </w:r>
      <w:r w:rsidR="00BE41A3" w:rsidRPr="00A470C8">
        <w:rPr>
          <w:b/>
          <w:iCs/>
          <w:sz w:val="28"/>
          <w:szCs w:val="28"/>
        </w:rPr>
        <w:t>руппа «Д»</w:t>
      </w:r>
      <w:r w:rsidR="00BE41A3" w:rsidRPr="00A470C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трамплин 1 и 3 метр</w:t>
      </w:r>
      <w:r w:rsidR="00272E3F">
        <w:rPr>
          <w:sz w:val="28"/>
          <w:szCs w:val="28"/>
        </w:rPr>
        <w:t xml:space="preserve">а, вышка 5, 7.5, 10 метров </w:t>
      </w:r>
      <w:r>
        <w:rPr>
          <w:sz w:val="28"/>
          <w:szCs w:val="28"/>
        </w:rPr>
        <w:t xml:space="preserve">– </w:t>
      </w:r>
      <w:r w:rsidR="00BE41A3" w:rsidRPr="00A470C8">
        <w:rPr>
          <w:sz w:val="28"/>
          <w:szCs w:val="28"/>
        </w:rPr>
        <w:t>юноши</w:t>
      </w:r>
      <w:r w:rsidR="00272E3F">
        <w:rPr>
          <w:sz w:val="28"/>
          <w:szCs w:val="28"/>
        </w:rPr>
        <w:t xml:space="preserve"> и</w:t>
      </w:r>
      <w:r w:rsidR="00BE41A3" w:rsidRPr="00A470C8">
        <w:rPr>
          <w:sz w:val="28"/>
          <w:szCs w:val="28"/>
        </w:rPr>
        <w:t xml:space="preserve"> девушки </w:t>
      </w:r>
      <w:r w:rsidR="00E844E1">
        <w:rPr>
          <w:sz w:val="28"/>
          <w:szCs w:val="28"/>
        </w:rPr>
        <w:t>прыгают по 4 прыжка из разных классов</w:t>
      </w:r>
      <w:r w:rsidR="00272E3F">
        <w:rPr>
          <w:sz w:val="28"/>
          <w:szCs w:val="28"/>
        </w:rPr>
        <w:t xml:space="preserve"> </w:t>
      </w:r>
      <w:r w:rsidR="00E844E1">
        <w:rPr>
          <w:sz w:val="28"/>
          <w:szCs w:val="28"/>
        </w:rPr>
        <w:t>+ 2 прыжка из разных классов (два класса прыжков могут повториться)</w:t>
      </w:r>
    </w:p>
    <w:p w:rsidR="00E844E1" w:rsidRPr="00A470C8" w:rsidRDefault="00E844E1" w:rsidP="00E84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Соревнования по синхронным прыжкам</w:t>
      </w:r>
      <w:r w:rsidR="00FF6E18" w:rsidRPr="00FF6E18">
        <w:rPr>
          <w:sz w:val="28"/>
          <w:szCs w:val="28"/>
        </w:rPr>
        <w:t xml:space="preserve"> </w:t>
      </w:r>
      <w:r w:rsidR="00FF6E18">
        <w:rPr>
          <w:sz w:val="28"/>
          <w:szCs w:val="28"/>
        </w:rPr>
        <w:t xml:space="preserve">проводятся в группе </w:t>
      </w:r>
      <w:r w:rsidR="00FF6E18" w:rsidRPr="00A470C8">
        <w:rPr>
          <w:sz w:val="28"/>
          <w:szCs w:val="28"/>
        </w:rPr>
        <w:t>«</w:t>
      </w:r>
      <w:r w:rsidR="00FF6E18" w:rsidRPr="00A470C8">
        <w:rPr>
          <w:sz w:val="28"/>
          <w:szCs w:val="28"/>
          <w:lang w:val="en-US"/>
        </w:rPr>
        <w:t>open</w:t>
      </w:r>
      <w:r w:rsidR="00FF6E18" w:rsidRPr="00A470C8">
        <w:rPr>
          <w:sz w:val="28"/>
          <w:szCs w:val="28"/>
        </w:rPr>
        <w:t>»</w:t>
      </w:r>
      <w:r w:rsidR="00FF6E18">
        <w:rPr>
          <w:sz w:val="28"/>
          <w:szCs w:val="28"/>
        </w:rPr>
        <w:t xml:space="preserve"> мужчины и </w:t>
      </w:r>
      <w:proofErr w:type="gramStart"/>
      <w:r w:rsidR="00FF6E18">
        <w:rPr>
          <w:sz w:val="28"/>
          <w:szCs w:val="28"/>
        </w:rPr>
        <w:t xml:space="preserve">женщины </w:t>
      </w:r>
      <w:r w:rsidR="00061EDE">
        <w:rPr>
          <w:sz w:val="28"/>
          <w:szCs w:val="28"/>
        </w:rPr>
        <w:t xml:space="preserve"> с</w:t>
      </w:r>
      <w:proofErr w:type="gramEnd"/>
      <w:r w:rsidR="00061EDE">
        <w:rPr>
          <w:sz w:val="28"/>
          <w:szCs w:val="28"/>
        </w:rPr>
        <w:t xml:space="preserve"> трамплина 1 метр</w:t>
      </w:r>
      <w:r>
        <w:rPr>
          <w:sz w:val="28"/>
          <w:szCs w:val="28"/>
        </w:rPr>
        <w:t xml:space="preserve"> по программе КМС ЕВСК, </w:t>
      </w:r>
    </w:p>
    <w:p w:rsidR="00BE41A3" w:rsidRPr="00A470C8" w:rsidRDefault="00BE41A3" w:rsidP="005A4D56">
      <w:pPr>
        <w:tabs>
          <w:tab w:val="left" w:pos="870"/>
        </w:tabs>
        <w:ind w:left="360" w:firstLine="708"/>
        <w:jc w:val="both"/>
        <w:rPr>
          <w:sz w:val="28"/>
          <w:szCs w:val="28"/>
        </w:rPr>
      </w:pPr>
    </w:p>
    <w:p w:rsidR="00BE41A3" w:rsidRPr="00A470C8" w:rsidRDefault="00BA3AFD" w:rsidP="00BE41A3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VIII. </w:t>
      </w:r>
      <w:r w:rsidR="00505EE5">
        <w:rPr>
          <w:b/>
          <w:sz w:val="28"/>
          <w:szCs w:val="28"/>
        </w:rPr>
        <w:t>РАСПИСАНИЕ СОРЕВНОВАНИЙ.</w:t>
      </w:r>
    </w:p>
    <w:p w:rsidR="00BE41A3" w:rsidRPr="00A470C8" w:rsidRDefault="00BE41A3" w:rsidP="00BE41A3">
      <w:pPr>
        <w:tabs>
          <w:tab w:val="left" w:pos="1980"/>
        </w:tabs>
        <w:ind w:left="2160" w:hanging="36"/>
        <w:jc w:val="center"/>
        <w:rPr>
          <w:b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9"/>
        <w:gridCol w:w="94"/>
        <w:gridCol w:w="1442"/>
        <w:gridCol w:w="2258"/>
        <w:gridCol w:w="110"/>
        <w:gridCol w:w="1885"/>
        <w:gridCol w:w="1779"/>
      </w:tblGrid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Дата,</w:t>
            </w:r>
          </w:p>
          <w:p w:rsidR="00311B79" w:rsidRDefault="00311B7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51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Вид</w:t>
            </w:r>
          </w:p>
          <w:p w:rsidR="00311B79" w:rsidRDefault="00311B7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i/>
                <w:sz w:val="22"/>
                <w:szCs w:val="22"/>
                <w:lang w:eastAsia="en-US"/>
              </w:rPr>
              <w:t>соревнов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</w:t>
            </w:r>
          </w:p>
          <w:p w:rsidR="00311B79" w:rsidRDefault="00311B7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i/>
                <w:sz w:val="22"/>
                <w:szCs w:val="22"/>
                <w:lang w:eastAsia="en-US"/>
              </w:rPr>
              <w:t>запрыга</w:t>
            </w:r>
            <w:proofErr w:type="spellEnd"/>
          </w:p>
        </w:tc>
        <w:tc>
          <w:tcPr>
            <w:tcW w:w="14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Юниоры/</w:t>
            </w:r>
          </w:p>
          <w:p w:rsidR="00311B79" w:rsidRDefault="00311B7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юниорки, группа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Вид программы</w:t>
            </w:r>
          </w:p>
        </w:tc>
        <w:tc>
          <w:tcPr>
            <w:tcW w:w="19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Код</w:t>
            </w:r>
          </w:p>
          <w:p w:rsidR="00311B79" w:rsidRDefault="00311B7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Кол-во</w:t>
            </w:r>
          </w:p>
          <w:p w:rsidR="00311B79" w:rsidRDefault="00311B7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i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 медалей</w:t>
            </w:r>
          </w:p>
        </w:tc>
      </w:tr>
      <w:tr w:rsidR="00311B79" w:rsidTr="00311B79">
        <w:trPr>
          <w:jc w:val="center"/>
        </w:trPr>
        <w:tc>
          <w:tcPr>
            <w:tcW w:w="10122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311B79" w:rsidRDefault="00311B7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 июня, понедельник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87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приезда, опробование снарядов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10:00-16:30</w:t>
            </w:r>
          </w:p>
        </w:tc>
        <w:tc>
          <w:tcPr>
            <w:tcW w:w="8987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Мандатная комиссия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8987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Техническое совещание, заседание ГСК</w:t>
            </w:r>
          </w:p>
        </w:tc>
      </w:tr>
      <w:tr w:rsidR="00311B79" w:rsidTr="00311B79">
        <w:trPr>
          <w:jc w:val="center"/>
        </w:trPr>
        <w:tc>
          <w:tcPr>
            <w:tcW w:w="10122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311B79" w:rsidRDefault="00311B7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26 июня, вторник     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09:45</w:t>
            </w: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Мужчины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en-US" w:eastAsia="en-US"/>
              </w:rPr>
              <w:t>open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Трамплин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sz w:val="22"/>
                  <w:szCs w:val="22"/>
                  <w:lang w:eastAsia="en-US"/>
                </w:rPr>
                <w:t>1 метр</w:t>
              </w:r>
            </w:smartTag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0390011811Я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Юноши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«С»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Трамплин 3 метр</w:t>
            </w:r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0390031611Я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Юноши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«Д»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Вышка 5, 7,5 метров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Вышка 10 метров</w:t>
            </w:r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0390051811Н</w:t>
            </w:r>
          </w:p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0390061611Я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16:30</w:t>
            </w: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Женщины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«</w:t>
            </w:r>
            <w:r>
              <w:rPr>
                <w:sz w:val="22"/>
                <w:szCs w:val="22"/>
                <w:lang w:val="en-US" w:eastAsia="en-US"/>
              </w:rPr>
              <w:t>open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Трамплин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sz w:val="22"/>
                  <w:szCs w:val="22"/>
                  <w:lang w:eastAsia="en-US"/>
                </w:rPr>
                <w:t>1 метр</w:t>
              </w:r>
            </w:smartTag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0390011811Я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Девушки группа «С»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Трамплин 3 метра</w:t>
            </w:r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0390031611Я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Девушки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«Д»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Вышка 5, 7,5 метров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Вышка 10 метров</w:t>
            </w:r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0390051811Н</w:t>
            </w:r>
          </w:p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0390061611Я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0122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311B79" w:rsidRDefault="00311B7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 июня, среда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09:45</w:t>
            </w: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Юноши  группа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«Д»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Трамплин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sz w:val="22"/>
                  <w:szCs w:val="22"/>
                  <w:lang w:eastAsia="en-US"/>
                </w:rPr>
                <w:t>1 метр</w:t>
              </w:r>
            </w:smartTag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0390011811Я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Мужчины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en-US" w:eastAsia="en-US"/>
              </w:rPr>
              <w:t>open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Трамплин </w:t>
            </w: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sz w:val="22"/>
                  <w:szCs w:val="22"/>
                  <w:lang w:eastAsia="en-US"/>
                </w:rPr>
                <w:t>3 метра</w:t>
              </w:r>
            </w:smartTag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0390031611Я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Юноши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«С»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Вышка 5, 7,5 метров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Вышка 10 метров</w:t>
            </w:r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0390051811Н</w:t>
            </w:r>
          </w:p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0390061611Я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16-30</w:t>
            </w: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Девушки группа «С»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Вышка 5, 7,5 метров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Вышка 10 метров</w:t>
            </w:r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0390051811Н</w:t>
            </w:r>
          </w:p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0390061611Я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Женщины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en-US" w:eastAsia="en-US"/>
              </w:rPr>
              <w:t>open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Трамплин </w:t>
            </w: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sz w:val="22"/>
                  <w:szCs w:val="22"/>
                  <w:lang w:eastAsia="en-US"/>
                </w:rPr>
                <w:t>3 метра</w:t>
              </w:r>
            </w:smartTag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0390031611Я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Девушки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«Д»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Трамплин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sz w:val="22"/>
                  <w:szCs w:val="22"/>
                  <w:lang w:eastAsia="en-US"/>
                </w:rPr>
                <w:t>1 метр</w:t>
              </w:r>
            </w:smartTag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0390011811Я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0122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 июня, четверг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09:45</w:t>
            </w: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Юноши  группа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«С»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Трамплин 1 метр</w:t>
            </w:r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0390011811Я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Юноши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«Д»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Трамплин 3 метра</w:t>
            </w:r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0390031611Я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Мужчины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en-US" w:eastAsia="en-US"/>
              </w:rPr>
              <w:t>open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Вышка 5, 7,5 метров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Вышка 10 метров</w:t>
            </w:r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0390051811Н</w:t>
            </w:r>
          </w:p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0390061611Я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16-30</w:t>
            </w: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Девушки группа «С»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Трамплин 1 метр </w:t>
            </w:r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0390011811Я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Женщины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en-US" w:eastAsia="en-US"/>
              </w:rPr>
              <w:t>open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Вышка 5, </w:t>
            </w:r>
            <w:smartTag w:uri="urn:schemas-microsoft-com:office:smarttags" w:element="metricconverter">
              <w:smartTagPr>
                <w:attr w:name="ProductID" w:val="7,5 м"/>
              </w:smartTagPr>
              <w:r>
                <w:rPr>
                  <w:sz w:val="22"/>
                  <w:szCs w:val="22"/>
                  <w:lang w:eastAsia="en-US"/>
                </w:rPr>
                <w:t>7,5 м</w:t>
              </w:r>
            </w:smartTag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Вышка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22"/>
                  <w:szCs w:val="22"/>
                  <w:lang w:eastAsia="en-US"/>
                </w:rPr>
                <w:t>10 метров</w:t>
              </w:r>
            </w:smartTag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0390051811Н</w:t>
            </w:r>
          </w:p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0390061611Я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Девушки группа «Д»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Трамплин 3 метра</w:t>
            </w:r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0390031611Я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11B79" w:rsidTr="00311B79">
        <w:trPr>
          <w:jc w:val="center"/>
        </w:trPr>
        <w:tc>
          <w:tcPr>
            <w:tcW w:w="10122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 июня, пятница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09-45</w:t>
            </w: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Мужчины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en-US" w:eastAsia="en-US"/>
              </w:rPr>
              <w:t>open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Трамплин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sz w:val="22"/>
                  <w:szCs w:val="22"/>
                  <w:lang w:eastAsia="en-US"/>
                </w:rPr>
                <w:t>1 метр</w:t>
              </w:r>
            </w:smartTag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Синхронные прыжки</w:t>
            </w:r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0390021811Н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09:45</w:t>
            </w:r>
          </w:p>
        </w:tc>
        <w:tc>
          <w:tcPr>
            <w:tcW w:w="1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Финал</w:t>
            </w:r>
          </w:p>
        </w:tc>
        <w:tc>
          <w:tcPr>
            <w:tcW w:w="15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Женщины</w:t>
            </w:r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en-US" w:eastAsia="en-US"/>
              </w:rPr>
              <w:t>open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Трамплин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sz w:val="22"/>
                  <w:szCs w:val="22"/>
                  <w:lang w:eastAsia="en-US"/>
                </w:rPr>
                <w:t>1 метр</w:t>
              </w:r>
            </w:smartTag>
          </w:p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Синхронные прыжки</w:t>
            </w:r>
          </w:p>
        </w:tc>
        <w:tc>
          <w:tcPr>
            <w:tcW w:w="18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0390021811Н</w:t>
            </w:r>
          </w:p>
        </w:tc>
        <w:tc>
          <w:tcPr>
            <w:tcW w:w="17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11B79" w:rsidTr="00311B79">
        <w:trPr>
          <w:jc w:val="center"/>
        </w:trPr>
        <w:tc>
          <w:tcPr>
            <w:tcW w:w="1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11B79" w:rsidRDefault="00311B79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87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тренерского совета</w:t>
            </w:r>
          </w:p>
        </w:tc>
      </w:tr>
      <w:tr w:rsidR="00311B79" w:rsidTr="00311B79">
        <w:trPr>
          <w:jc w:val="center"/>
        </w:trPr>
        <w:tc>
          <w:tcPr>
            <w:tcW w:w="10122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11B79" w:rsidRDefault="00311B7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 июня, суббота                                   День отъезда</w:t>
            </w:r>
          </w:p>
        </w:tc>
      </w:tr>
    </w:tbl>
    <w:p w:rsidR="00BE41A3" w:rsidRPr="00A470C8" w:rsidRDefault="00BE41A3" w:rsidP="00BE41A3">
      <w:pPr>
        <w:jc w:val="both"/>
        <w:rPr>
          <w:sz w:val="28"/>
          <w:szCs w:val="28"/>
        </w:rPr>
      </w:pPr>
    </w:p>
    <w:p w:rsidR="00BE41A3" w:rsidRDefault="00BE41A3" w:rsidP="00BE41A3">
      <w:pPr>
        <w:jc w:val="center"/>
        <w:rPr>
          <w:b/>
          <w:sz w:val="28"/>
          <w:szCs w:val="28"/>
        </w:rPr>
      </w:pPr>
      <w:r w:rsidRPr="00505EE5">
        <w:rPr>
          <w:b/>
          <w:sz w:val="28"/>
          <w:szCs w:val="28"/>
        </w:rPr>
        <w:t xml:space="preserve"> </w:t>
      </w:r>
      <w:r w:rsidR="00505EE5" w:rsidRPr="00505EE5">
        <w:rPr>
          <w:b/>
          <w:sz w:val="28"/>
          <w:szCs w:val="28"/>
          <w:lang w:val="en-US"/>
        </w:rPr>
        <w:t>IX</w:t>
      </w:r>
      <w:r w:rsidR="00505EE5" w:rsidRPr="00505EE5">
        <w:rPr>
          <w:b/>
          <w:sz w:val="28"/>
          <w:szCs w:val="28"/>
        </w:rPr>
        <w:t xml:space="preserve">. </w:t>
      </w:r>
      <w:r w:rsidRPr="00505EE5">
        <w:rPr>
          <w:b/>
          <w:sz w:val="28"/>
          <w:szCs w:val="28"/>
        </w:rPr>
        <w:t>ЗАЯВКИ НА УЧАСТИЕ</w:t>
      </w:r>
    </w:p>
    <w:p w:rsidR="00505EE5" w:rsidRPr="00505EE5" w:rsidRDefault="00505EE5" w:rsidP="00BE41A3">
      <w:pPr>
        <w:jc w:val="center"/>
        <w:rPr>
          <w:b/>
          <w:sz w:val="28"/>
          <w:szCs w:val="28"/>
        </w:rPr>
      </w:pPr>
    </w:p>
    <w:p w:rsidR="00BE41A3" w:rsidRPr="00A470C8" w:rsidRDefault="00BE41A3" w:rsidP="00BE41A3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A470C8">
        <w:rPr>
          <w:sz w:val="28"/>
          <w:szCs w:val="28"/>
        </w:rPr>
        <w:t xml:space="preserve"> 1. Предварительные заявки на участие в спортивных сорев</w:t>
      </w:r>
      <w:r w:rsidR="00FF6E18">
        <w:rPr>
          <w:sz w:val="28"/>
          <w:szCs w:val="28"/>
        </w:rPr>
        <w:t>нованиях по форме</w:t>
      </w:r>
      <w:r w:rsidRPr="00A470C8">
        <w:rPr>
          <w:sz w:val="28"/>
          <w:szCs w:val="28"/>
        </w:rPr>
        <w:t xml:space="preserve"> должны быть поданы не менее чем за 15 дней до начала соревнований в Федерацию прыжков в воду России (</w:t>
      </w:r>
      <w:smartTag w:uri="urn:schemas-microsoft-com:office:smarttags" w:element="metricconverter">
        <w:smartTagPr>
          <w:attr w:name="ProductID" w:val="119270, г"/>
        </w:smartTagPr>
        <w:r w:rsidRPr="00A470C8">
          <w:rPr>
            <w:sz w:val="28"/>
            <w:szCs w:val="28"/>
          </w:rPr>
          <w:t>119270, г</w:t>
        </w:r>
      </w:smartTag>
      <w:r w:rsidRPr="00A470C8">
        <w:rPr>
          <w:sz w:val="28"/>
          <w:szCs w:val="28"/>
        </w:rPr>
        <w:t xml:space="preserve">. Москва, </w:t>
      </w:r>
      <w:proofErr w:type="spellStart"/>
      <w:r w:rsidRPr="00A470C8">
        <w:rPr>
          <w:sz w:val="28"/>
          <w:szCs w:val="28"/>
        </w:rPr>
        <w:t>Лужнецкая</w:t>
      </w:r>
      <w:proofErr w:type="spellEnd"/>
      <w:r w:rsidRPr="00A470C8">
        <w:rPr>
          <w:sz w:val="28"/>
          <w:szCs w:val="28"/>
        </w:rPr>
        <w:t xml:space="preserve"> наб., д. 8, комн. 424) по факсу: (495) 702-92-61 / 725-47-18 или по электронной почте </w:t>
      </w:r>
      <w:hyperlink r:id="rId8" w:history="1">
        <w:proofErr w:type="gramStart"/>
        <w:r w:rsidRPr="00A470C8">
          <w:rPr>
            <w:rStyle w:val="a3"/>
            <w:sz w:val="28"/>
            <w:szCs w:val="28"/>
            <w:lang w:val="en-US"/>
          </w:rPr>
          <w:t>diving</w:t>
        </w:r>
        <w:r w:rsidRPr="00A470C8">
          <w:rPr>
            <w:rStyle w:val="a3"/>
            <w:sz w:val="28"/>
            <w:szCs w:val="28"/>
          </w:rPr>
          <w:t>@</w:t>
        </w:r>
        <w:r w:rsidRPr="00A470C8">
          <w:rPr>
            <w:rStyle w:val="a3"/>
            <w:sz w:val="28"/>
            <w:szCs w:val="28"/>
            <w:lang w:val="en-US"/>
          </w:rPr>
          <w:t>roc</w:t>
        </w:r>
        <w:r w:rsidRPr="00A470C8">
          <w:rPr>
            <w:rStyle w:val="a3"/>
            <w:sz w:val="28"/>
            <w:szCs w:val="28"/>
          </w:rPr>
          <w:t>.</w:t>
        </w:r>
        <w:r w:rsidRPr="00A470C8">
          <w:rPr>
            <w:rStyle w:val="a3"/>
            <w:sz w:val="28"/>
            <w:szCs w:val="28"/>
            <w:lang w:val="en-US"/>
          </w:rPr>
          <w:t>ru</w:t>
        </w:r>
      </w:hyperlink>
      <w:r w:rsidRPr="00A470C8">
        <w:rPr>
          <w:sz w:val="28"/>
          <w:szCs w:val="28"/>
        </w:rPr>
        <w:t>.,</w:t>
      </w:r>
      <w:proofErr w:type="gramEnd"/>
      <w:r w:rsidRPr="00A470C8">
        <w:rPr>
          <w:sz w:val="28"/>
          <w:szCs w:val="28"/>
        </w:rPr>
        <w:t xml:space="preserve"> Саратовскую региональную «Ассоциацию по прыжкам в воду» по электронной почте: </w:t>
      </w:r>
      <w:proofErr w:type="spellStart"/>
      <w:r w:rsidRPr="00A470C8">
        <w:rPr>
          <w:b/>
          <w:sz w:val="28"/>
          <w:szCs w:val="28"/>
          <w:lang w:val="en-US"/>
        </w:rPr>
        <w:t>sardiving</w:t>
      </w:r>
      <w:proofErr w:type="spellEnd"/>
      <w:r w:rsidRPr="00A470C8">
        <w:rPr>
          <w:b/>
          <w:sz w:val="28"/>
          <w:szCs w:val="28"/>
        </w:rPr>
        <w:t>@</w:t>
      </w:r>
      <w:r w:rsidRPr="00A470C8">
        <w:rPr>
          <w:b/>
          <w:sz w:val="28"/>
          <w:szCs w:val="28"/>
          <w:lang w:val="en-US"/>
        </w:rPr>
        <w:t>rambler</w:t>
      </w:r>
      <w:r w:rsidRPr="00A470C8">
        <w:rPr>
          <w:b/>
          <w:sz w:val="28"/>
          <w:szCs w:val="28"/>
        </w:rPr>
        <w:t>.</w:t>
      </w:r>
      <w:r w:rsidRPr="00A470C8">
        <w:rPr>
          <w:b/>
          <w:sz w:val="28"/>
          <w:szCs w:val="28"/>
          <w:lang w:val="en-US"/>
        </w:rPr>
        <w:t>ru</w:t>
      </w:r>
    </w:p>
    <w:p w:rsidR="00BE41A3" w:rsidRPr="00A470C8" w:rsidRDefault="00BE41A3" w:rsidP="00BE41A3">
      <w:pPr>
        <w:ind w:firstLine="720"/>
        <w:jc w:val="both"/>
        <w:rPr>
          <w:sz w:val="28"/>
          <w:szCs w:val="28"/>
        </w:rPr>
      </w:pPr>
      <w:r w:rsidRPr="00A470C8">
        <w:rPr>
          <w:sz w:val="28"/>
          <w:szCs w:val="28"/>
        </w:rPr>
        <w:t xml:space="preserve">Именные 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и/или аккредитованной </w:t>
      </w:r>
      <w:r w:rsidRPr="00A470C8">
        <w:rPr>
          <w:sz w:val="28"/>
          <w:szCs w:val="28"/>
        </w:rPr>
        <w:lastRenderedPageBreak/>
        <w:t>региональной с</w:t>
      </w:r>
      <w:r w:rsidR="00FF6E18">
        <w:rPr>
          <w:sz w:val="28"/>
          <w:szCs w:val="28"/>
        </w:rPr>
        <w:t xml:space="preserve">портивной федерации </w:t>
      </w:r>
      <w:r w:rsidRPr="00A470C8">
        <w:rPr>
          <w:sz w:val="28"/>
          <w:szCs w:val="28"/>
        </w:rPr>
        <w:t>и врачом и иные необходимые документы представляются в мандатную комиссию в 1 экземпля</w:t>
      </w:r>
      <w:r w:rsidR="00FF6E18">
        <w:rPr>
          <w:sz w:val="28"/>
          <w:szCs w:val="28"/>
        </w:rPr>
        <w:t>ре в день приезда</w:t>
      </w:r>
      <w:r w:rsidRPr="00A470C8">
        <w:rPr>
          <w:sz w:val="28"/>
          <w:szCs w:val="28"/>
        </w:rPr>
        <w:t>.</w:t>
      </w:r>
    </w:p>
    <w:p w:rsidR="00BE41A3" w:rsidRPr="00A470C8" w:rsidRDefault="00BE41A3" w:rsidP="00BE41A3">
      <w:pPr>
        <w:jc w:val="both"/>
        <w:rPr>
          <w:sz w:val="28"/>
          <w:szCs w:val="28"/>
        </w:rPr>
      </w:pPr>
      <w:r w:rsidRPr="00A470C8">
        <w:rPr>
          <w:sz w:val="28"/>
          <w:szCs w:val="28"/>
        </w:rPr>
        <w:tab/>
        <w:t>2. К заявке прилагаются следующие документы:</w:t>
      </w:r>
    </w:p>
    <w:p w:rsidR="006D04DE" w:rsidRPr="00A470C8" w:rsidRDefault="00BE41A3" w:rsidP="00BE41A3">
      <w:pPr>
        <w:jc w:val="both"/>
        <w:rPr>
          <w:sz w:val="28"/>
          <w:szCs w:val="28"/>
        </w:rPr>
      </w:pPr>
      <w:r w:rsidRPr="00A470C8">
        <w:rPr>
          <w:sz w:val="28"/>
          <w:szCs w:val="28"/>
        </w:rPr>
        <w:t>- паспорта или свидетельства о рождении;</w:t>
      </w:r>
      <w:r w:rsidRPr="00A470C8">
        <w:rPr>
          <w:sz w:val="28"/>
          <w:szCs w:val="28"/>
        </w:rPr>
        <w:tab/>
      </w:r>
    </w:p>
    <w:p w:rsidR="00BE41A3" w:rsidRPr="00A470C8" w:rsidRDefault="00BE41A3" w:rsidP="00BE41A3">
      <w:pPr>
        <w:jc w:val="both"/>
        <w:rPr>
          <w:sz w:val="28"/>
          <w:szCs w:val="28"/>
        </w:rPr>
      </w:pPr>
      <w:r w:rsidRPr="00A470C8">
        <w:rPr>
          <w:sz w:val="28"/>
          <w:szCs w:val="28"/>
        </w:rPr>
        <w:t>- полисы обязательного медицинского страхования;</w:t>
      </w:r>
    </w:p>
    <w:p w:rsidR="00BE41A3" w:rsidRPr="00A470C8" w:rsidRDefault="00BE41A3" w:rsidP="00BE41A3">
      <w:pPr>
        <w:jc w:val="both"/>
        <w:rPr>
          <w:sz w:val="28"/>
          <w:szCs w:val="28"/>
        </w:rPr>
      </w:pPr>
      <w:r w:rsidRPr="00A470C8">
        <w:rPr>
          <w:sz w:val="28"/>
          <w:szCs w:val="28"/>
        </w:rPr>
        <w:t>- договоры о страховании (оригинал).</w:t>
      </w:r>
    </w:p>
    <w:p w:rsidR="00BE41A3" w:rsidRPr="00A470C8" w:rsidRDefault="00BE41A3" w:rsidP="00BE41A3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A470C8">
        <w:rPr>
          <w:sz w:val="28"/>
          <w:szCs w:val="28"/>
        </w:rPr>
        <w:t>Судьи, обслуживающие соревнования, представляют в мандатную комиссию ксерокопии паспортов и страховых свидетельств государственного пенсионного страхования, а также документы, подтверждающие их судейские категории.</w:t>
      </w:r>
    </w:p>
    <w:p w:rsidR="00BE41A3" w:rsidRPr="00A470C8" w:rsidRDefault="00BE41A3" w:rsidP="00BE41A3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A470C8">
        <w:rPr>
          <w:sz w:val="28"/>
          <w:szCs w:val="28"/>
        </w:rPr>
        <w:t>Участники, нарушившие порядок и сроки подачи заявок и не представившие документы в мандатную комиссию в полном объеме, к соревнованиям не допускаются.</w:t>
      </w:r>
    </w:p>
    <w:p w:rsidR="00FF6E18" w:rsidRDefault="00FF6E18" w:rsidP="00BE41A3">
      <w:pPr>
        <w:jc w:val="center"/>
        <w:rPr>
          <w:sz w:val="28"/>
          <w:szCs w:val="28"/>
        </w:rPr>
      </w:pPr>
    </w:p>
    <w:p w:rsidR="00BE41A3" w:rsidRPr="00FF6E18" w:rsidRDefault="00FF6E18" w:rsidP="00BE41A3">
      <w:pPr>
        <w:jc w:val="center"/>
        <w:rPr>
          <w:b/>
          <w:sz w:val="28"/>
          <w:szCs w:val="28"/>
        </w:rPr>
      </w:pPr>
      <w:r w:rsidRPr="00FF6E18">
        <w:rPr>
          <w:b/>
          <w:sz w:val="28"/>
          <w:szCs w:val="28"/>
        </w:rPr>
        <w:t>Х</w:t>
      </w:r>
      <w:r w:rsidR="00BE41A3" w:rsidRPr="00FF6E18">
        <w:rPr>
          <w:b/>
          <w:sz w:val="28"/>
          <w:szCs w:val="28"/>
        </w:rPr>
        <w:t>. УСЛОВИЯ ПОДВЕДЕНИЯ ИТОГОВ</w:t>
      </w:r>
    </w:p>
    <w:p w:rsidR="00FF6E18" w:rsidRPr="00FF6E18" w:rsidRDefault="00FF6E18" w:rsidP="00BE41A3">
      <w:pPr>
        <w:jc w:val="center"/>
        <w:rPr>
          <w:b/>
          <w:sz w:val="28"/>
          <w:szCs w:val="28"/>
        </w:rPr>
      </w:pPr>
    </w:p>
    <w:p w:rsidR="00BE41A3" w:rsidRPr="00A470C8" w:rsidRDefault="00BE41A3" w:rsidP="00BE41A3">
      <w:pPr>
        <w:jc w:val="both"/>
        <w:rPr>
          <w:sz w:val="28"/>
          <w:szCs w:val="28"/>
        </w:rPr>
      </w:pPr>
      <w:r w:rsidRPr="00A470C8">
        <w:rPr>
          <w:sz w:val="28"/>
          <w:szCs w:val="28"/>
        </w:rPr>
        <w:tab/>
        <w:t>1. Победители и призеры определяются в каждой возрастной группе</w:t>
      </w:r>
      <w:r w:rsidR="00F62398" w:rsidRPr="00A470C8">
        <w:rPr>
          <w:sz w:val="28"/>
          <w:szCs w:val="28"/>
        </w:rPr>
        <w:t>,</w:t>
      </w:r>
      <w:r w:rsidRPr="00A470C8">
        <w:rPr>
          <w:sz w:val="28"/>
          <w:szCs w:val="28"/>
        </w:rPr>
        <w:t xml:space="preserve"> </w:t>
      </w:r>
    </w:p>
    <w:p w:rsidR="00BE41A3" w:rsidRPr="00A470C8" w:rsidRDefault="00BE41A3" w:rsidP="00BE41A3">
      <w:pPr>
        <w:jc w:val="both"/>
        <w:rPr>
          <w:sz w:val="28"/>
          <w:szCs w:val="28"/>
        </w:rPr>
      </w:pPr>
      <w:r w:rsidRPr="00A470C8">
        <w:rPr>
          <w:sz w:val="28"/>
          <w:szCs w:val="28"/>
        </w:rPr>
        <w:t>в каждом виде программы по наибольшей сумме баллов.</w:t>
      </w:r>
    </w:p>
    <w:p w:rsidR="00BE41A3" w:rsidRPr="00A470C8" w:rsidRDefault="00BE41A3" w:rsidP="00BE41A3">
      <w:pPr>
        <w:jc w:val="both"/>
        <w:rPr>
          <w:sz w:val="28"/>
          <w:szCs w:val="28"/>
        </w:rPr>
      </w:pPr>
      <w:r w:rsidRPr="00A470C8">
        <w:rPr>
          <w:sz w:val="28"/>
          <w:szCs w:val="28"/>
        </w:rPr>
        <w:tab/>
        <w:t xml:space="preserve">2. Итоговые результаты (протоколы) и отчеты на бумажном и электронном носителях представляются в </w:t>
      </w:r>
      <w:proofErr w:type="spellStart"/>
      <w:r w:rsidRPr="00A470C8">
        <w:rPr>
          <w:sz w:val="28"/>
          <w:szCs w:val="28"/>
        </w:rPr>
        <w:t>Минспорт</w:t>
      </w:r>
      <w:proofErr w:type="spellEnd"/>
      <w:r w:rsidRPr="00A470C8">
        <w:rPr>
          <w:sz w:val="28"/>
          <w:szCs w:val="28"/>
        </w:rPr>
        <w:t xml:space="preserve"> России и Управление водных видов спорта ФГУ «ЦСП» в течение двух недель со дня окончания спортивного соревнования.</w:t>
      </w:r>
    </w:p>
    <w:p w:rsidR="00FF6E18" w:rsidRDefault="00FF6E18" w:rsidP="00BE41A3">
      <w:pPr>
        <w:jc w:val="center"/>
        <w:rPr>
          <w:sz w:val="28"/>
          <w:szCs w:val="28"/>
        </w:rPr>
      </w:pPr>
    </w:p>
    <w:p w:rsidR="00BE41A3" w:rsidRDefault="00FF6E18" w:rsidP="00BE41A3">
      <w:pPr>
        <w:jc w:val="center"/>
        <w:rPr>
          <w:b/>
          <w:sz w:val="28"/>
          <w:szCs w:val="28"/>
        </w:rPr>
      </w:pPr>
      <w:r w:rsidRPr="00FF6E18">
        <w:rPr>
          <w:b/>
          <w:sz w:val="28"/>
          <w:szCs w:val="28"/>
        </w:rPr>
        <w:t>XI</w:t>
      </w:r>
      <w:r w:rsidR="00BE41A3" w:rsidRPr="00FF6E18">
        <w:rPr>
          <w:b/>
          <w:sz w:val="28"/>
          <w:szCs w:val="28"/>
        </w:rPr>
        <w:t>. НАГРАЖДЕНИЕ ПОБЕДИТЕЛЕЙ И ПРИЗЕРОВ</w:t>
      </w:r>
    </w:p>
    <w:p w:rsidR="00FF6E18" w:rsidRPr="00FF6E18" w:rsidRDefault="00FF6E18" w:rsidP="00BE41A3">
      <w:pPr>
        <w:jc w:val="center"/>
        <w:rPr>
          <w:b/>
          <w:sz w:val="28"/>
          <w:szCs w:val="28"/>
        </w:rPr>
      </w:pPr>
    </w:p>
    <w:p w:rsidR="00BE41A3" w:rsidRPr="00A470C8" w:rsidRDefault="00BE41A3" w:rsidP="00BE41A3">
      <w:pPr>
        <w:tabs>
          <w:tab w:val="num" w:pos="0"/>
        </w:tabs>
        <w:ind w:firstLine="180"/>
        <w:jc w:val="both"/>
        <w:rPr>
          <w:sz w:val="28"/>
          <w:szCs w:val="28"/>
        </w:rPr>
      </w:pPr>
      <w:r w:rsidRPr="00A470C8">
        <w:rPr>
          <w:sz w:val="28"/>
          <w:szCs w:val="28"/>
        </w:rPr>
        <w:tab/>
        <w:t>1. Мужчины и женщины группы «</w:t>
      </w:r>
      <w:r w:rsidR="00F62398" w:rsidRPr="00A470C8">
        <w:rPr>
          <w:sz w:val="28"/>
          <w:szCs w:val="28"/>
        </w:rPr>
        <w:t>О</w:t>
      </w:r>
      <w:r w:rsidRPr="00A470C8">
        <w:rPr>
          <w:sz w:val="28"/>
          <w:szCs w:val="28"/>
          <w:lang w:val="en-US"/>
        </w:rPr>
        <w:t>pen</w:t>
      </w:r>
      <w:r w:rsidRPr="00A470C8">
        <w:rPr>
          <w:sz w:val="28"/>
          <w:szCs w:val="28"/>
        </w:rPr>
        <w:t>», занявшие 1 места в личных видах программы</w:t>
      </w:r>
      <w:r w:rsidR="00FF6E18">
        <w:rPr>
          <w:sz w:val="28"/>
          <w:szCs w:val="28"/>
        </w:rPr>
        <w:t xml:space="preserve"> и синхронных прыжках</w:t>
      </w:r>
      <w:r w:rsidRPr="00A470C8">
        <w:rPr>
          <w:sz w:val="28"/>
          <w:szCs w:val="28"/>
        </w:rPr>
        <w:t xml:space="preserve"> спортивных соревнований награждаются кубками, медалями и д</w:t>
      </w:r>
      <w:r w:rsidR="00F62398" w:rsidRPr="00A470C8">
        <w:rPr>
          <w:sz w:val="28"/>
          <w:szCs w:val="28"/>
        </w:rPr>
        <w:t xml:space="preserve">ипломами проводящей организации, </w:t>
      </w:r>
      <w:proofErr w:type="gramStart"/>
      <w:r w:rsidR="00F62398" w:rsidRPr="00A470C8">
        <w:rPr>
          <w:sz w:val="28"/>
          <w:szCs w:val="28"/>
        </w:rPr>
        <w:t>спортсмены</w:t>
      </w:r>
      <w:proofErr w:type="gramEnd"/>
      <w:r w:rsidR="00F62398" w:rsidRPr="00A470C8">
        <w:rPr>
          <w:sz w:val="28"/>
          <w:szCs w:val="28"/>
        </w:rPr>
        <w:t xml:space="preserve"> занявшие вторые и третьи места награждаются медалями и дипломами соответствующих степен</w:t>
      </w:r>
      <w:r w:rsidR="009846DC" w:rsidRPr="00A470C8">
        <w:rPr>
          <w:sz w:val="28"/>
          <w:szCs w:val="28"/>
        </w:rPr>
        <w:t>ей.</w:t>
      </w:r>
    </w:p>
    <w:p w:rsidR="00BE41A3" w:rsidRPr="00A470C8" w:rsidRDefault="00BE41A3" w:rsidP="00BE41A3">
      <w:pPr>
        <w:tabs>
          <w:tab w:val="num" w:pos="0"/>
        </w:tabs>
        <w:ind w:firstLine="180"/>
        <w:jc w:val="both"/>
        <w:rPr>
          <w:sz w:val="28"/>
          <w:szCs w:val="28"/>
        </w:rPr>
      </w:pPr>
      <w:r w:rsidRPr="00A470C8">
        <w:rPr>
          <w:sz w:val="28"/>
          <w:szCs w:val="28"/>
        </w:rPr>
        <w:t xml:space="preserve">  </w:t>
      </w:r>
      <w:r w:rsidR="00061EDE">
        <w:rPr>
          <w:sz w:val="28"/>
          <w:szCs w:val="28"/>
        </w:rPr>
        <w:t xml:space="preserve">      2. Юноши и девушки группы</w:t>
      </w:r>
      <w:r w:rsidR="00FF6E18">
        <w:rPr>
          <w:sz w:val="28"/>
          <w:szCs w:val="28"/>
        </w:rPr>
        <w:t xml:space="preserve"> </w:t>
      </w:r>
      <w:r w:rsidRPr="00A470C8">
        <w:rPr>
          <w:sz w:val="28"/>
          <w:szCs w:val="28"/>
        </w:rPr>
        <w:t>«С», «Д», занявшие 1,2,3 места в личных видах программы спортивных соревнований награждаются, медалями и дипломами проводящей организации.</w:t>
      </w:r>
    </w:p>
    <w:p w:rsidR="00BE41A3" w:rsidRPr="00A470C8" w:rsidRDefault="00BE41A3" w:rsidP="00BE41A3">
      <w:pPr>
        <w:tabs>
          <w:tab w:val="num" w:pos="0"/>
        </w:tabs>
        <w:ind w:firstLine="180"/>
        <w:jc w:val="both"/>
        <w:rPr>
          <w:sz w:val="28"/>
          <w:szCs w:val="28"/>
        </w:rPr>
      </w:pPr>
    </w:p>
    <w:p w:rsidR="00BE41A3" w:rsidRDefault="00FF6E18" w:rsidP="00BE4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="00BE41A3" w:rsidRPr="00FF6E18">
        <w:rPr>
          <w:b/>
          <w:sz w:val="28"/>
          <w:szCs w:val="28"/>
        </w:rPr>
        <w:t>. УСЛОВИЯ ФИНАНСИРОВАНИЯ</w:t>
      </w:r>
    </w:p>
    <w:p w:rsidR="00EA0CB0" w:rsidRPr="00FF6E18" w:rsidRDefault="00EA0CB0" w:rsidP="00BE41A3">
      <w:pPr>
        <w:jc w:val="center"/>
        <w:rPr>
          <w:b/>
          <w:sz w:val="28"/>
          <w:szCs w:val="28"/>
        </w:rPr>
      </w:pPr>
    </w:p>
    <w:p w:rsidR="006D04DE" w:rsidRPr="00A470C8" w:rsidRDefault="00BE41A3" w:rsidP="006D04DE">
      <w:pPr>
        <w:ind w:firstLine="708"/>
        <w:jc w:val="both"/>
        <w:rPr>
          <w:sz w:val="28"/>
          <w:szCs w:val="28"/>
        </w:rPr>
      </w:pPr>
      <w:r w:rsidRPr="00A470C8">
        <w:rPr>
          <w:sz w:val="28"/>
          <w:szCs w:val="28"/>
        </w:rPr>
        <w:t xml:space="preserve">1. Финансирование </w:t>
      </w:r>
      <w:r w:rsidR="0069513C" w:rsidRPr="00A470C8">
        <w:rPr>
          <w:sz w:val="28"/>
          <w:szCs w:val="28"/>
        </w:rPr>
        <w:t xml:space="preserve">всероссийских </w:t>
      </w:r>
      <w:r w:rsidRPr="00A470C8">
        <w:rPr>
          <w:sz w:val="28"/>
          <w:szCs w:val="28"/>
        </w:rPr>
        <w:t xml:space="preserve">спортивных соревнований </w:t>
      </w:r>
      <w:r w:rsidR="0069513C" w:rsidRPr="00A470C8">
        <w:rPr>
          <w:sz w:val="28"/>
          <w:szCs w:val="28"/>
        </w:rPr>
        <w:t xml:space="preserve">на территории Саратовской области </w:t>
      </w:r>
      <w:r w:rsidRPr="00A470C8">
        <w:rPr>
          <w:sz w:val="28"/>
          <w:szCs w:val="28"/>
        </w:rPr>
        <w:t>включен</w:t>
      </w:r>
      <w:r w:rsidR="009846DC" w:rsidRPr="00A470C8">
        <w:rPr>
          <w:sz w:val="28"/>
          <w:szCs w:val="28"/>
        </w:rPr>
        <w:t xml:space="preserve">ных в Единый календарный план, </w:t>
      </w:r>
      <w:r w:rsidR="0069513C" w:rsidRPr="00A470C8">
        <w:rPr>
          <w:sz w:val="28"/>
          <w:szCs w:val="28"/>
        </w:rPr>
        <w:t xml:space="preserve">всероссийских физкультурных, </w:t>
      </w:r>
      <w:r w:rsidRPr="00A470C8">
        <w:rPr>
          <w:sz w:val="28"/>
          <w:szCs w:val="28"/>
        </w:rPr>
        <w:t>спортивных мероприятий, установ</w:t>
      </w:r>
      <w:r w:rsidR="00EA0CB0">
        <w:rPr>
          <w:sz w:val="28"/>
          <w:szCs w:val="28"/>
        </w:rPr>
        <w:t xml:space="preserve">ленных </w:t>
      </w:r>
      <w:proofErr w:type="spellStart"/>
      <w:r w:rsidR="00EA0CB0">
        <w:rPr>
          <w:sz w:val="28"/>
          <w:szCs w:val="28"/>
        </w:rPr>
        <w:t>Минспортом</w:t>
      </w:r>
      <w:proofErr w:type="spellEnd"/>
      <w:r w:rsidR="00EA0CB0">
        <w:rPr>
          <w:sz w:val="28"/>
          <w:szCs w:val="28"/>
        </w:rPr>
        <w:t xml:space="preserve"> России на 2018</w:t>
      </w:r>
      <w:r w:rsidRPr="00A470C8">
        <w:rPr>
          <w:sz w:val="28"/>
          <w:szCs w:val="28"/>
        </w:rPr>
        <w:t xml:space="preserve"> год</w:t>
      </w:r>
      <w:r w:rsidR="0069513C" w:rsidRPr="00A470C8">
        <w:rPr>
          <w:sz w:val="28"/>
          <w:szCs w:val="28"/>
        </w:rPr>
        <w:t xml:space="preserve">, осуществляется </w:t>
      </w:r>
      <w:r w:rsidR="009846DC" w:rsidRPr="00A470C8">
        <w:rPr>
          <w:sz w:val="28"/>
          <w:szCs w:val="28"/>
        </w:rPr>
        <w:t>Министерст</w:t>
      </w:r>
      <w:r w:rsidR="0069513C" w:rsidRPr="00A470C8">
        <w:rPr>
          <w:sz w:val="28"/>
          <w:szCs w:val="28"/>
        </w:rPr>
        <w:t>вом</w:t>
      </w:r>
      <w:r w:rsidR="009846DC" w:rsidRPr="00A470C8">
        <w:rPr>
          <w:sz w:val="28"/>
          <w:szCs w:val="28"/>
        </w:rPr>
        <w:t xml:space="preserve"> молодежной политики, спорта и туризма Саратовской области за счет</w:t>
      </w:r>
      <w:r w:rsidR="0069513C" w:rsidRPr="00A470C8">
        <w:rPr>
          <w:sz w:val="28"/>
          <w:szCs w:val="28"/>
        </w:rPr>
        <w:t xml:space="preserve"> </w:t>
      </w:r>
      <w:r w:rsidR="009846DC" w:rsidRPr="00A470C8">
        <w:rPr>
          <w:sz w:val="28"/>
          <w:szCs w:val="28"/>
        </w:rPr>
        <w:t xml:space="preserve">средств </w:t>
      </w:r>
      <w:r w:rsidR="0069513C" w:rsidRPr="00A470C8">
        <w:rPr>
          <w:sz w:val="28"/>
          <w:szCs w:val="28"/>
        </w:rPr>
        <w:t xml:space="preserve">областного бюджета  в пределах утвержденных лимитов </w:t>
      </w:r>
      <w:r w:rsidR="006D04DE" w:rsidRPr="00A470C8">
        <w:rPr>
          <w:sz w:val="28"/>
          <w:szCs w:val="28"/>
        </w:rPr>
        <w:t xml:space="preserve">бюджетных обязательств, </w:t>
      </w:r>
      <w:r w:rsidR="006D04DE" w:rsidRPr="00A470C8">
        <w:rPr>
          <w:sz w:val="28"/>
          <w:szCs w:val="28"/>
        </w:rPr>
        <w:lastRenderedPageBreak/>
        <w:t>бюджетных средств, утвержденной сметы и порядка финансировани</w:t>
      </w:r>
      <w:r w:rsidR="00EA0CB0">
        <w:rPr>
          <w:sz w:val="28"/>
          <w:szCs w:val="28"/>
        </w:rPr>
        <w:t>я спортивных мероприятий на 2018</w:t>
      </w:r>
      <w:r w:rsidR="006D04DE" w:rsidRPr="00A470C8">
        <w:rPr>
          <w:sz w:val="28"/>
          <w:szCs w:val="28"/>
        </w:rPr>
        <w:t xml:space="preserve"> год.</w:t>
      </w:r>
      <w:r w:rsidR="0069513C" w:rsidRPr="00A470C8">
        <w:rPr>
          <w:sz w:val="28"/>
          <w:szCs w:val="28"/>
        </w:rPr>
        <w:t xml:space="preserve"> </w:t>
      </w:r>
      <w:r w:rsidRPr="00A470C8">
        <w:rPr>
          <w:sz w:val="28"/>
          <w:szCs w:val="28"/>
        </w:rPr>
        <w:t xml:space="preserve"> </w:t>
      </w:r>
    </w:p>
    <w:p w:rsidR="00BE41A3" w:rsidRDefault="006D04DE" w:rsidP="006D04DE">
      <w:pPr>
        <w:ind w:firstLine="708"/>
        <w:jc w:val="both"/>
        <w:rPr>
          <w:sz w:val="28"/>
          <w:szCs w:val="28"/>
        </w:rPr>
      </w:pPr>
      <w:r w:rsidRPr="00A470C8">
        <w:rPr>
          <w:sz w:val="28"/>
          <w:szCs w:val="28"/>
        </w:rPr>
        <w:t xml:space="preserve">2. Расходы по командированию (проезд, суточные, питание, проживание, страхование </w:t>
      </w:r>
      <w:r w:rsidR="00BE41A3" w:rsidRPr="00A470C8">
        <w:rPr>
          <w:sz w:val="28"/>
          <w:szCs w:val="28"/>
        </w:rPr>
        <w:t>участников соревнований</w:t>
      </w:r>
      <w:r w:rsidRPr="00A470C8">
        <w:rPr>
          <w:sz w:val="28"/>
          <w:szCs w:val="28"/>
        </w:rPr>
        <w:t>)</w:t>
      </w:r>
      <w:r w:rsidR="00BE41A3" w:rsidRPr="00A470C8">
        <w:rPr>
          <w:sz w:val="28"/>
          <w:szCs w:val="28"/>
        </w:rPr>
        <w:t xml:space="preserve"> обеспечивают командирующие их организации.</w:t>
      </w:r>
    </w:p>
    <w:p w:rsidR="00EA0CB0" w:rsidRPr="00EC01BD" w:rsidRDefault="00EA0CB0" w:rsidP="00EA0C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1C04">
        <w:rPr>
          <w:sz w:val="28"/>
          <w:szCs w:val="28"/>
        </w:rPr>
        <w:t xml:space="preserve"> </w:t>
      </w:r>
      <w:r>
        <w:rPr>
          <w:sz w:val="28"/>
          <w:szCs w:val="28"/>
        </w:rPr>
        <w:t>3. Д</w:t>
      </w:r>
      <w:r w:rsidRPr="00EC01BD">
        <w:rPr>
          <w:sz w:val="28"/>
          <w:szCs w:val="28"/>
        </w:rPr>
        <w:t>ополнительное финансовое обеспечение, связанное с организационными расходами по подготовке и проведению спортивных соревнований, осуществляется за счет внебюджетных средств других участвующих организаций.</w:t>
      </w:r>
    </w:p>
    <w:p w:rsidR="00EA0CB0" w:rsidRPr="00A470C8" w:rsidRDefault="00EA0CB0" w:rsidP="006D04DE">
      <w:pPr>
        <w:ind w:firstLine="708"/>
        <w:jc w:val="both"/>
        <w:rPr>
          <w:sz w:val="28"/>
          <w:szCs w:val="28"/>
        </w:rPr>
      </w:pPr>
    </w:p>
    <w:p w:rsidR="00BE41A3" w:rsidRPr="00A470C8" w:rsidRDefault="00BE41A3" w:rsidP="00BE41A3">
      <w:pPr>
        <w:ind w:firstLine="709"/>
        <w:jc w:val="both"/>
        <w:rPr>
          <w:sz w:val="28"/>
          <w:szCs w:val="28"/>
        </w:rPr>
      </w:pPr>
    </w:p>
    <w:p w:rsidR="00BE41A3" w:rsidRPr="00A470C8" w:rsidRDefault="00BE41A3" w:rsidP="00BE41A3">
      <w:pPr>
        <w:rPr>
          <w:sz w:val="28"/>
          <w:szCs w:val="28"/>
        </w:rPr>
      </w:pPr>
    </w:p>
    <w:p w:rsidR="00BE41A3" w:rsidRPr="00A470C8" w:rsidRDefault="00BE41A3" w:rsidP="00BE41A3">
      <w:pPr>
        <w:rPr>
          <w:sz w:val="28"/>
          <w:szCs w:val="28"/>
        </w:rPr>
      </w:pPr>
    </w:p>
    <w:p w:rsidR="00BE41A3" w:rsidRPr="00A470C8" w:rsidRDefault="00BE41A3" w:rsidP="00BE41A3">
      <w:pPr>
        <w:rPr>
          <w:sz w:val="28"/>
          <w:szCs w:val="28"/>
        </w:rPr>
      </w:pPr>
    </w:p>
    <w:p w:rsidR="003E140D" w:rsidRPr="00A470C8" w:rsidRDefault="00F0216C">
      <w:pPr>
        <w:rPr>
          <w:sz w:val="28"/>
          <w:szCs w:val="28"/>
        </w:rPr>
      </w:pPr>
    </w:p>
    <w:sectPr w:rsidR="003E140D" w:rsidRPr="00A470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6C" w:rsidRDefault="00F0216C" w:rsidP="00A470C8">
      <w:r>
        <w:separator/>
      </w:r>
    </w:p>
  </w:endnote>
  <w:endnote w:type="continuationSeparator" w:id="0">
    <w:p w:rsidR="00F0216C" w:rsidRDefault="00F0216C" w:rsidP="00A4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400679"/>
      <w:docPartObj>
        <w:docPartGallery w:val="Page Numbers (Bottom of Page)"/>
        <w:docPartUnique/>
      </w:docPartObj>
    </w:sdtPr>
    <w:sdtEndPr/>
    <w:sdtContent>
      <w:p w:rsidR="00DC4744" w:rsidRDefault="00DC47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57">
          <w:rPr>
            <w:noProof/>
          </w:rPr>
          <w:t>5</w:t>
        </w:r>
        <w:r>
          <w:fldChar w:fldCharType="end"/>
        </w:r>
      </w:p>
    </w:sdtContent>
  </w:sdt>
  <w:p w:rsidR="00A470C8" w:rsidRDefault="00A470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6C" w:rsidRDefault="00F0216C" w:rsidP="00A470C8">
      <w:r>
        <w:separator/>
      </w:r>
    </w:p>
  </w:footnote>
  <w:footnote w:type="continuationSeparator" w:id="0">
    <w:p w:rsidR="00F0216C" w:rsidRDefault="00F0216C" w:rsidP="00A4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3CC1"/>
    <w:multiLevelType w:val="hybridMultilevel"/>
    <w:tmpl w:val="CAA81D88"/>
    <w:lvl w:ilvl="0" w:tplc="F5240C0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774C7"/>
    <w:multiLevelType w:val="hybridMultilevel"/>
    <w:tmpl w:val="806E774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A3"/>
    <w:rsid w:val="00061EDE"/>
    <w:rsid w:val="00077862"/>
    <w:rsid w:val="00092A7E"/>
    <w:rsid w:val="00152BE1"/>
    <w:rsid w:val="001703B3"/>
    <w:rsid w:val="001D55A8"/>
    <w:rsid w:val="001F282B"/>
    <w:rsid w:val="00271D72"/>
    <w:rsid w:val="00272E3F"/>
    <w:rsid w:val="002C2557"/>
    <w:rsid w:val="002D3EDD"/>
    <w:rsid w:val="00311B79"/>
    <w:rsid w:val="00383062"/>
    <w:rsid w:val="003E1C04"/>
    <w:rsid w:val="00505EE5"/>
    <w:rsid w:val="005A4D56"/>
    <w:rsid w:val="005F6C7E"/>
    <w:rsid w:val="00604B2B"/>
    <w:rsid w:val="00643354"/>
    <w:rsid w:val="00691918"/>
    <w:rsid w:val="0069513C"/>
    <w:rsid w:val="006D04DE"/>
    <w:rsid w:val="0074543D"/>
    <w:rsid w:val="007664A7"/>
    <w:rsid w:val="00840018"/>
    <w:rsid w:val="009846DC"/>
    <w:rsid w:val="00A470C8"/>
    <w:rsid w:val="00AE6FB0"/>
    <w:rsid w:val="00B818F5"/>
    <w:rsid w:val="00BA3AFD"/>
    <w:rsid w:val="00BA6447"/>
    <w:rsid w:val="00BD5DEE"/>
    <w:rsid w:val="00BE41A3"/>
    <w:rsid w:val="00C549E2"/>
    <w:rsid w:val="00CC5870"/>
    <w:rsid w:val="00CE1808"/>
    <w:rsid w:val="00D31B5E"/>
    <w:rsid w:val="00DB7F22"/>
    <w:rsid w:val="00DC4744"/>
    <w:rsid w:val="00E43845"/>
    <w:rsid w:val="00E44277"/>
    <w:rsid w:val="00E73F4B"/>
    <w:rsid w:val="00E844E1"/>
    <w:rsid w:val="00E958E2"/>
    <w:rsid w:val="00EA0CB0"/>
    <w:rsid w:val="00EB6CC6"/>
    <w:rsid w:val="00EE2CCC"/>
    <w:rsid w:val="00F0216C"/>
    <w:rsid w:val="00F62398"/>
    <w:rsid w:val="00F92D09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9DD84-FB95-4553-9C44-DAFDC22B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41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1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1A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470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70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0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ing@ro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60DF-E169-43B4-A495-66106ADD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Cтолбов</dc:creator>
  <cp:keywords/>
  <dc:description/>
  <cp:lastModifiedBy>Александр Cтолбов</cp:lastModifiedBy>
  <cp:revision>27</cp:revision>
  <cp:lastPrinted>2017-10-02T10:38:00Z</cp:lastPrinted>
  <dcterms:created xsi:type="dcterms:W3CDTF">2015-12-04T10:44:00Z</dcterms:created>
  <dcterms:modified xsi:type="dcterms:W3CDTF">2018-05-24T05:50:00Z</dcterms:modified>
</cp:coreProperties>
</file>